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63B0B9" w14:textId="6D996D66" w:rsidR="006E278B" w:rsidRPr="00E33BA7" w:rsidRDefault="00E33BA7">
      <w:pPr>
        <w:rPr>
          <w:b/>
          <w:bCs/>
          <w:sz w:val="28"/>
          <w:szCs w:val="28"/>
        </w:rPr>
      </w:pPr>
      <w:r w:rsidRPr="00E33BA7">
        <w:rPr>
          <w:b/>
          <w:bCs/>
          <w:sz w:val="28"/>
          <w:szCs w:val="28"/>
        </w:rPr>
        <w:t xml:space="preserve">Alnwick and </w:t>
      </w:r>
      <w:proofErr w:type="spellStart"/>
      <w:r w:rsidRPr="00E33BA7">
        <w:rPr>
          <w:b/>
          <w:bCs/>
          <w:sz w:val="28"/>
          <w:szCs w:val="28"/>
        </w:rPr>
        <w:t>Denwick</w:t>
      </w:r>
      <w:proofErr w:type="spellEnd"/>
      <w:r w:rsidRPr="00E33BA7">
        <w:rPr>
          <w:b/>
          <w:bCs/>
          <w:sz w:val="28"/>
          <w:szCs w:val="28"/>
        </w:rPr>
        <w:t xml:space="preserve"> Neighbourhood Plan First Review</w:t>
      </w:r>
    </w:p>
    <w:p w14:paraId="3206D30C" w14:textId="4ADB49E7" w:rsidR="00E33BA7" w:rsidRPr="00E33BA7" w:rsidRDefault="00E33BA7">
      <w:pPr>
        <w:rPr>
          <w:b/>
          <w:bCs/>
          <w:sz w:val="28"/>
          <w:szCs w:val="28"/>
        </w:rPr>
      </w:pPr>
    </w:p>
    <w:p w14:paraId="4F392208" w14:textId="2E3B64EE" w:rsidR="00E33BA7" w:rsidRDefault="00E33BA7">
      <w:pPr>
        <w:rPr>
          <w:b/>
          <w:bCs/>
          <w:sz w:val="28"/>
          <w:szCs w:val="28"/>
        </w:rPr>
      </w:pPr>
      <w:r w:rsidRPr="00E33BA7">
        <w:rPr>
          <w:b/>
          <w:bCs/>
          <w:sz w:val="28"/>
          <w:szCs w:val="28"/>
        </w:rPr>
        <w:t xml:space="preserve">Steering Group Meeting </w:t>
      </w:r>
      <w:r w:rsidR="00AE1959">
        <w:rPr>
          <w:b/>
          <w:bCs/>
          <w:sz w:val="28"/>
          <w:szCs w:val="28"/>
        </w:rPr>
        <w:t xml:space="preserve">No </w:t>
      </w:r>
      <w:r w:rsidR="000F66BA">
        <w:rPr>
          <w:b/>
          <w:bCs/>
          <w:sz w:val="28"/>
          <w:szCs w:val="28"/>
        </w:rPr>
        <w:t>2</w:t>
      </w:r>
    </w:p>
    <w:p w14:paraId="4512BE48" w14:textId="77777777" w:rsidR="00E33BA7" w:rsidRDefault="00E33BA7">
      <w:pPr>
        <w:rPr>
          <w:b/>
          <w:bCs/>
          <w:sz w:val="28"/>
          <w:szCs w:val="28"/>
        </w:rPr>
      </w:pPr>
    </w:p>
    <w:p w14:paraId="59AEF4E3" w14:textId="7A87529C" w:rsidR="00E33BA7" w:rsidRDefault="005F5FB7">
      <w:pPr>
        <w:rPr>
          <w:b/>
          <w:bCs/>
          <w:sz w:val="28"/>
          <w:szCs w:val="28"/>
        </w:rPr>
      </w:pPr>
      <w:r>
        <w:rPr>
          <w:b/>
          <w:bCs/>
          <w:sz w:val="28"/>
          <w:szCs w:val="28"/>
        </w:rPr>
        <w:t>21</w:t>
      </w:r>
      <w:r w:rsidR="00E33BA7" w:rsidRPr="00E33BA7">
        <w:rPr>
          <w:b/>
          <w:bCs/>
          <w:sz w:val="28"/>
          <w:szCs w:val="28"/>
        </w:rPr>
        <w:t xml:space="preserve"> December 2022 </w:t>
      </w:r>
      <w:r w:rsidR="00A02C83">
        <w:rPr>
          <w:b/>
          <w:bCs/>
          <w:sz w:val="28"/>
          <w:szCs w:val="28"/>
        </w:rPr>
        <w:t xml:space="preserve">- </w:t>
      </w:r>
      <w:r w:rsidR="00E33BA7" w:rsidRPr="00E33BA7">
        <w:rPr>
          <w:b/>
          <w:bCs/>
          <w:sz w:val="28"/>
          <w:szCs w:val="28"/>
        </w:rPr>
        <w:t>6.30</w:t>
      </w:r>
      <w:r>
        <w:rPr>
          <w:b/>
          <w:bCs/>
          <w:sz w:val="28"/>
          <w:szCs w:val="28"/>
        </w:rPr>
        <w:t xml:space="preserve"> St James Hall</w:t>
      </w:r>
      <w:r w:rsidR="00A02C83">
        <w:rPr>
          <w:b/>
          <w:bCs/>
          <w:sz w:val="28"/>
          <w:szCs w:val="28"/>
        </w:rPr>
        <w:t>,</w:t>
      </w:r>
      <w:r>
        <w:rPr>
          <w:b/>
          <w:bCs/>
          <w:sz w:val="28"/>
          <w:szCs w:val="28"/>
        </w:rPr>
        <w:t xml:space="preserve"> </w:t>
      </w:r>
      <w:proofErr w:type="spellStart"/>
      <w:r>
        <w:rPr>
          <w:b/>
          <w:bCs/>
          <w:sz w:val="28"/>
          <w:szCs w:val="28"/>
        </w:rPr>
        <w:t>Pottergate</w:t>
      </w:r>
      <w:proofErr w:type="spellEnd"/>
    </w:p>
    <w:p w14:paraId="4AF2568C" w14:textId="4DEF15FF" w:rsidR="00E33BA7" w:rsidRDefault="00E33BA7">
      <w:pPr>
        <w:rPr>
          <w:b/>
          <w:bCs/>
          <w:sz w:val="28"/>
          <w:szCs w:val="28"/>
        </w:rPr>
      </w:pPr>
    </w:p>
    <w:p w14:paraId="682BA902" w14:textId="123A8DBE" w:rsidR="00E33BA7" w:rsidRDefault="005F5FB7">
      <w:pPr>
        <w:rPr>
          <w:b/>
          <w:bCs/>
          <w:sz w:val="28"/>
          <w:szCs w:val="28"/>
        </w:rPr>
      </w:pPr>
      <w:r>
        <w:rPr>
          <w:b/>
          <w:bCs/>
          <w:sz w:val="28"/>
          <w:szCs w:val="28"/>
        </w:rPr>
        <w:t>Notes of Meeting</w:t>
      </w:r>
    </w:p>
    <w:p w14:paraId="49E5D12D" w14:textId="77777777" w:rsidR="00A02C83" w:rsidRDefault="00A02C83">
      <w:pPr>
        <w:rPr>
          <w:b/>
          <w:bCs/>
          <w:sz w:val="24"/>
          <w:szCs w:val="24"/>
        </w:rPr>
      </w:pPr>
    </w:p>
    <w:p w14:paraId="08029E7A" w14:textId="1E58A605" w:rsidR="00E33BA7" w:rsidRPr="00A02C83" w:rsidRDefault="00A02C83">
      <w:pPr>
        <w:rPr>
          <w:b/>
          <w:bCs/>
          <w:sz w:val="24"/>
          <w:szCs w:val="24"/>
        </w:rPr>
      </w:pPr>
      <w:r w:rsidRPr="00A02C83">
        <w:rPr>
          <w:b/>
          <w:bCs/>
          <w:sz w:val="24"/>
          <w:szCs w:val="24"/>
        </w:rPr>
        <w:t>Attendees</w:t>
      </w:r>
    </w:p>
    <w:p w14:paraId="1AFC8A06" w14:textId="0A64397B" w:rsidR="00A02C83" w:rsidRDefault="00A02C83">
      <w:pPr>
        <w:rPr>
          <w:sz w:val="24"/>
          <w:szCs w:val="24"/>
        </w:rPr>
      </w:pPr>
      <w:r w:rsidRPr="00A02C83">
        <w:rPr>
          <w:sz w:val="24"/>
          <w:szCs w:val="24"/>
        </w:rPr>
        <w:t xml:space="preserve">Peter </w:t>
      </w:r>
      <w:r>
        <w:rPr>
          <w:sz w:val="24"/>
          <w:szCs w:val="24"/>
        </w:rPr>
        <w:t>E</w:t>
      </w:r>
      <w:r w:rsidRPr="00A02C83">
        <w:rPr>
          <w:sz w:val="24"/>
          <w:szCs w:val="24"/>
        </w:rPr>
        <w:t xml:space="preserve">dge, </w:t>
      </w:r>
      <w:r>
        <w:rPr>
          <w:sz w:val="24"/>
          <w:szCs w:val="24"/>
        </w:rPr>
        <w:t xml:space="preserve">Martin Harrington, </w:t>
      </w:r>
      <w:r w:rsidRPr="00A02C83">
        <w:rPr>
          <w:sz w:val="24"/>
          <w:szCs w:val="24"/>
        </w:rPr>
        <w:t>Julia Lyford, Jane Mann, Ian McRae</w:t>
      </w:r>
      <w:r>
        <w:rPr>
          <w:sz w:val="24"/>
          <w:szCs w:val="24"/>
        </w:rPr>
        <w:t xml:space="preserve">, Peter Reed, Martin </w:t>
      </w:r>
      <w:proofErr w:type="spellStart"/>
      <w:r>
        <w:rPr>
          <w:sz w:val="24"/>
          <w:szCs w:val="24"/>
        </w:rPr>
        <w:t>Swinbank</w:t>
      </w:r>
      <w:proofErr w:type="spellEnd"/>
      <w:r>
        <w:rPr>
          <w:sz w:val="24"/>
          <w:szCs w:val="24"/>
        </w:rPr>
        <w:t>, Geoff Watson, Lynda Wearn.</w:t>
      </w:r>
    </w:p>
    <w:p w14:paraId="41FDDC2E" w14:textId="412F6F89" w:rsidR="00A02C83" w:rsidRPr="00A02C83" w:rsidRDefault="00A02C83">
      <w:pPr>
        <w:rPr>
          <w:b/>
          <w:bCs/>
          <w:sz w:val="24"/>
          <w:szCs w:val="24"/>
        </w:rPr>
      </w:pPr>
      <w:r w:rsidRPr="00A02C83">
        <w:rPr>
          <w:b/>
          <w:bCs/>
          <w:sz w:val="24"/>
          <w:szCs w:val="24"/>
        </w:rPr>
        <w:t xml:space="preserve">Apologies </w:t>
      </w:r>
    </w:p>
    <w:p w14:paraId="53D6A3C0" w14:textId="0BCEAB78" w:rsidR="00A02C83" w:rsidRDefault="00A02C83">
      <w:pPr>
        <w:rPr>
          <w:sz w:val="24"/>
          <w:szCs w:val="24"/>
        </w:rPr>
      </w:pPr>
      <w:r>
        <w:rPr>
          <w:sz w:val="24"/>
          <w:szCs w:val="24"/>
        </w:rPr>
        <w:t xml:space="preserve">Gordon Castle, Bill Grisdale, Mark </w:t>
      </w:r>
      <w:proofErr w:type="spellStart"/>
      <w:r>
        <w:rPr>
          <w:sz w:val="24"/>
          <w:szCs w:val="24"/>
        </w:rPr>
        <w:t>Hobrough</w:t>
      </w:r>
      <w:proofErr w:type="spellEnd"/>
      <w:r>
        <w:rPr>
          <w:sz w:val="24"/>
          <w:szCs w:val="24"/>
        </w:rPr>
        <w:t>, Andrew Robson</w:t>
      </w:r>
    </w:p>
    <w:p w14:paraId="1294C737" w14:textId="6C2A303B" w:rsidR="00A02C83" w:rsidRPr="00081071" w:rsidRDefault="00A02C83">
      <w:pPr>
        <w:rPr>
          <w:b/>
          <w:bCs/>
          <w:sz w:val="24"/>
          <w:szCs w:val="24"/>
        </w:rPr>
      </w:pPr>
      <w:r w:rsidRPr="00081071">
        <w:rPr>
          <w:b/>
          <w:bCs/>
          <w:sz w:val="24"/>
          <w:szCs w:val="24"/>
        </w:rPr>
        <w:t xml:space="preserve">Officers attending </w:t>
      </w:r>
    </w:p>
    <w:p w14:paraId="29894012" w14:textId="02C22765" w:rsidR="00081071" w:rsidRPr="00A02C83" w:rsidRDefault="00081071">
      <w:pPr>
        <w:rPr>
          <w:sz w:val="24"/>
          <w:szCs w:val="24"/>
        </w:rPr>
      </w:pPr>
      <w:r>
        <w:rPr>
          <w:sz w:val="24"/>
          <w:szCs w:val="24"/>
        </w:rPr>
        <w:t>Peter Hately and Peter Biggers</w:t>
      </w:r>
    </w:p>
    <w:p w14:paraId="2DB17D02" w14:textId="77777777" w:rsidR="00081071" w:rsidRDefault="00081071">
      <w:pPr>
        <w:rPr>
          <w:b/>
          <w:bCs/>
          <w:sz w:val="24"/>
          <w:szCs w:val="24"/>
        </w:rPr>
      </w:pPr>
    </w:p>
    <w:p w14:paraId="54C838FD" w14:textId="6D6DF088" w:rsidR="005F5FB7" w:rsidRDefault="005F5FB7">
      <w:pPr>
        <w:rPr>
          <w:b/>
          <w:bCs/>
          <w:sz w:val="24"/>
          <w:szCs w:val="24"/>
        </w:rPr>
      </w:pPr>
      <w:r>
        <w:rPr>
          <w:b/>
          <w:bCs/>
          <w:sz w:val="24"/>
          <w:szCs w:val="24"/>
        </w:rPr>
        <w:t xml:space="preserve">Introductions </w:t>
      </w:r>
    </w:p>
    <w:p w14:paraId="726B5B62" w14:textId="0E541614" w:rsidR="005F5FB7" w:rsidRDefault="005F5FB7">
      <w:pPr>
        <w:rPr>
          <w:sz w:val="24"/>
          <w:szCs w:val="24"/>
        </w:rPr>
      </w:pPr>
      <w:r>
        <w:rPr>
          <w:sz w:val="24"/>
          <w:szCs w:val="24"/>
        </w:rPr>
        <w:t>Geoff Watson as Mayor of Alnwick was voted to chair the Steering Group and introduced the meeting</w:t>
      </w:r>
      <w:r w:rsidR="005A5817">
        <w:rPr>
          <w:sz w:val="24"/>
          <w:szCs w:val="24"/>
        </w:rPr>
        <w:t>.</w:t>
      </w:r>
    </w:p>
    <w:p w14:paraId="6339AD6B" w14:textId="3281A8D7" w:rsidR="005F5FB7" w:rsidRDefault="005F5FB7">
      <w:pPr>
        <w:rPr>
          <w:sz w:val="24"/>
          <w:szCs w:val="24"/>
        </w:rPr>
      </w:pPr>
      <w:r>
        <w:rPr>
          <w:sz w:val="24"/>
          <w:szCs w:val="24"/>
        </w:rPr>
        <w:t xml:space="preserve">Peter Biggers </w:t>
      </w:r>
      <w:r w:rsidR="00DA370E">
        <w:rPr>
          <w:sz w:val="24"/>
          <w:szCs w:val="24"/>
        </w:rPr>
        <w:t xml:space="preserve">(PB) </w:t>
      </w:r>
      <w:r>
        <w:rPr>
          <w:sz w:val="24"/>
          <w:szCs w:val="24"/>
        </w:rPr>
        <w:t xml:space="preserve">as Review Coordinator asked the members present to indicate their main areas of interest and which of the Alnwick Partnership </w:t>
      </w:r>
      <w:proofErr w:type="gramStart"/>
      <w:r>
        <w:rPr>
          <w:sz w:val="24"/>
          <w:szCs w:val="24"/>
        </w:rPr>
        <w:t>groups</w:t>
      </w:r>
      <w:proofErr w:type="gramEnd"/>
      <w:r>
        <w:rPr>
          <w:sz w:val="24"/>
          <w:szCs w:val="24"/>
        </w:rPr>
        <w:t xml:space="preserve"> they were representing</w:t>
      </w:r>
      <w:r w:rsidR="005A5817">
        <w:rPr>
          <w:sz w:val="24"/>
          <w:szCs w:val="24"/>
        </w:rPr>
        <w:t xml:space="preserve"> so that it could be established that the steering </w:t>
      </w:r>
      <w:r w:rsidR="008E6407">
        <w:rPr>
          <w:sz w:val="24"/>
          <w:szCs w:val="24"/>
        </w:rPr>
        <w:t xml:space="preserve">group </w:t>
      </w:r>
      <w:r w:rsidR="005A5817">
        <w:rPr>
          <w:sz w:val="24"/>
          <w:szCs w:val="24"/>
        </w:rPr>
        <w:t>covered all topic areas</w:t>
      </w:r>
      <w:r>
        <w:rPr>
          <w:sz w:val="24"/>
          <w:szCs w:val="24"/>
        </w:rPr>
        <w:t>.</w:t>
      </w:r>
      <w:r w:rsidR="008E6407">
        <w:rPr>
          <w:sz w:val="24"/>
          <w:szCs w:val="24"/>
        </w:rPr>
        <w:t xml:space="preserve"> Members </w:t>
      </w:r>
      <w:proofErr w:type="gramStart"/>
      <w:r w:rsidR="008E6407">
        <w:rPr>
          <w:sz w:val="24"/>
          <w:szCs w:val="24"/>
        </w:rPr>
        <w:t>present</w:t>
      </w:r>
      <w:proofErr w:type="gramEnd"/>
      <w:r w:rsidR="008E6407">
        <w:rPr>
          <w:sz w:val="24"/>
          <w:szCs w:val="24"/>
        </w:rPr>
        <w:t xml:space="preserve"> were asked to provide email addresses so that a group email could be set up for the purposes of sending out communications about the Review.</w:t>
      </w:r>
    </w:p>
    <w:p w14:paraId="65CBCBEF" w14:textId="565B853C" w:rsidR="005F5FB7" w:rsidRDefault="005F5FB7">
      <w:pPr>
        <w:rPr>
          <w:sz w:val="24"/>
          <w:szCs w:val="24"/>
        </w:rPr>
      </w:pPr>
    </w:p>
    <w:p w14:paraId="101340D7" w14:textId="502DE6EC" w:rsidR="005F5FB7" w:rsidRDefault="005F5FB7">
      <w:pPr>
        <w:rPr>
          <w:sz w:val="24"/>
          <w:szCs w:val="24"/>
        </w:rPr>
      </w:pPr>
      <w:r>
        <w:rPr>
          <w:sz w:val="24"/>
          <w:szCs w:val="24"/>
        </w:rPr>
        <w:t>We now have the following membership:</w:t>
      </w:r>
    </w:p>
    <w:p w14:paraId="0C00BCE3" w14:textId="77777777" w:rsidR="005A5817" w:rsidRDefault="005A5817">
      <w:pPr>
        <w:rPr>
          <w:sz w:val="24"/>
          <w:szCs w:val="24"/>
        </w:rPr>
      </w:pPr>
    </w:p>
    <w:p w14:paraId="25263CB2" w14:textId="710572BF" w:rsidR="005F5FB7" w:rsidRDefault="005F5FB7">
      <w:pPr>
        <w:rPr>
          <w:sz w:val="24"/>
          <w:szCs w:val="24"/>
        </w:rPr>
      </w:pPr>
      <w:r>
        <w:rPr>
          <w:sz w:val="24"/>
          <w:szCs w:val="24"/>
        </w:rPr>
        <w:t xml:space="preserve">Geoff Watson – </w:t>
      </w:r>
      <w:r w:rsidRPr="005A5817">
        <w:rPr>
          <w:b/>
          <w:bCs/>
          <w:sz w:val="24"/>
          <w:szCs w:val="24"/>
        </w:rPr>
        <w:t>Chair</w:t>
      </w:r>
      <w:r>
        <w:rPr>
          <w:sz w:val="24"/>
          <w:szCs w:val="24"/>
        </w:rPr>
        <w:t xml:space="preserve"> and Environment</w:t>
      </w:r>
    </w:p>
    <w:p w14:paraId="790FF5E1" w14:textId="7C14C170" w:rsidR="005F5FB7" w:rsidRDefault="005F5FB7">
      <w:pPr>
        <w:rPr>
          <w:sz w:val="24"/>
          <w:szCs w:val="24"/>
        </w:rPr>
      </w:pPr>
      <w:r>
        <w:rPr>
          <w:sz w:val="24"/>
          <w:szCs w:val="24"/>
        </w:rPr>
        <w:t xml:space="preserve">Peter Edge – Environment </w:t>
      </w:r>
    </w:p>
    <w:p w14:paraId="434DD3C2" w14:textId="30BB1D02" w:rsidR="005F5FB7" w:rsidRDefault="005F5FB7">
      <w:pPr>
        <w:rPr>
          <w:sz w:val="24"/>
          <w:szCs w:val="24"/>
        </w:rPr>
      </w:pPr>
      <w:r>
        <w:rPr>
          <w:sz w:val="24"/>
          <w:szCs w:val="24"/>
        </w:rPr>
        <w:t>Julia Lyford – Housing and Economy</w:t>
      </w:r>
    </w:p>
    <w:p w14:paraId="1554A60D" w14:textId="658692D8" w:rsidR="0030309A" w:rsidRDefault="0030309A">
      <w:pPr>
        <w:rPr>
          <w:sz w:val="24"/>
          <w:szCs w:val="24"/>
        </w:rPr>
      </w:pPr>
      <w:r>
        <w:rPr>
          <w:sz w:val="24"/>
          <w:szCs w:val="24"/>
        </w:rPr>
        <w:t>Gordon Castle – Housing and Planning</w:t>
      </w:r>
    </w:p>
    <w:p w14:paraId="25AB5542" w14:textId="335CAD85" w:rsidR="005F5FB7" w:rsidRDefault="005F5FB7">
      <w:pPr>
        <w:rPr>
          <w:sz w:val="24"/>
          <w:szCs w:val="24"/>
        </w:rPr>
      </w:pPr>
      <w:r>
        <w:rPr>
          <w:sz w:val="24"/>
          <w:szCs w:val="24"/>
        </w:rPr>
        <w:t xml:space="preserve">Ian </w:t>
      </w:r>
      <w:r w:rsidR="00A02C83">
        <w:rPr>
          <w:sz w:val="24"/>
          <w:szCs w:val="24"/>
        </w:rPr>
        <w:t>McRae</w:t>
      </w:r>
      <w:r>
        <w:rPr>
          <w:sz w:val="24"/>
          <w:szCs w:val="24"/>
        </w:rPr>
        <w:t xml:space="preserve"> – Housing and Young People</w:t>
      </w:r>
    </w:p>
    <w:p w14:paraId="6E70452F" w14:textId="52C54424" w:rsidR="005F5FB7" w:rsidRDefault="005F5FB7">
      <w:pPr>
        <w:rPr>
          <w:sz w:val="24"/>
          <w:szCs w:val="24"/>
        </w:rPr>
      </w:pPr>
      <w:r>
        <w:rPr>
          <w:sz w:val="24"/>
          <w:szCs w:val="24"/>
        </w:rPr>
        <w:t>Martin Harrington – Business and Prosperity</w:t>
      </w:r>
      <w:r w:rsidR="005A5817">
        <w:rPr>
          <w:sz w:val="24"/>
          <w:szCs w:val="24"/>
        </w:rPr>
        <w:t>, town centre and tourism</w:t>
      </w:r>
    </w:p>
    <w:p w14:paraId="787BCFC9" w14:textId="06F89809" w:rsidR="005F5FB7" w:rsidRDefault="005F5FB7">
      <w:pPr>
        <w:rPr>
          <w:sz w:val="24"/>
          <w:szCs w:val="24"/>
        </w:rPr>
      </w:pPr>
      <w:r>
        <w:rPr>
          <w:sz w:val="24"/>
          <w:szCs w:val="24"/>
        </w:rPr>
        <w:t xml:space="preserve">Mark </w:t>
      </w:r>
      <w:proofErr w:type="spellStart"/>
      <w:r>
        <w:rPr>
          <w:sz w:val="24"/>
          <w:szCs w:val="24"/>
        </w:rPr>
        <w:t>Hobrough</w:t>
      </w:r>
      <w:proofErr w:type="spellEnd"/>
      <w:r>
        <w:rPr>
          <w:sz w:val="24"/>
          <w:szCs w:val="24"/>
        </w:rPr>
        <w:t xml:space="preserve"> – Town centre, retail and tourism</w:t>
      </w:r>
    </w:p>
    <w:p w14:paraId="29982C2D" w14:textId="21BCA032" w:rsidR="005F5FB7" w:rsidRDefault="005F5FB7">
      <w:pPr>
        <w:rPr>
          <w:sz w:val="24"/>
          <w:szCs w:val="24"/>
        </w:rPr>
      </w:pPr>
      <w:r>
        <w:rPr>
          <w:sz w:val="24"/>
          <w:szCs w:val="24"/>
        </w:rPr>
        <w:t xml:space="preserve">Bill Grisdale - Heritage </w:t>
      </w:r>
    </w:p>
    <w:p w14:paraId="5C5A6891" w14:textId="6B8C587E" w:rsidR="005F5FB7" w:rsidRDefault="005F5FB7">
      <w:pPr>
        <w:rPr>
          <w:sz w:val="24"/>
          <w:szCs w:val="24"/>
        </w:rPr>
      </w:pPr>
      <w:r>
        <w:rPr>
          <w:sz w:val="24"/>
          <w:szCs w:val="24"/>
        </w:rPr>
        <w:t xml:space="preserve">Peter Reed </w:t>
      </w:r>
      <w:r w:rsidR="005A5817">
        <w:rPr>
          <w:sz w:val="24"/>
          <w:szCs w:val="24"/>
        </w:rPr>
        <w:t>–</w:t>
      </w:r>
      <w:r>
        <w:rPr>
          <w:sz w:val="24"/>
          <w:szCs w:val="24"/>
        </w:rPr>
        <w:t xml:space="preserve"> Heritage</w:t>
      </w:r>
    </w:p>
    <w:p w14:paraId="0603460B" w14:textId="6A2097F3" w:rsidR="005A5817" w:rsidRPr="003D1751" w:rsidRDefault="005A5817">
      <w:pPr>
        <w:rPr>
          <w:sz w:val="24"/>
          <w:szCs w:val="24"/>
          <w:lang w:val="nb-NO"/>
        </w:rPr>
      </w:pPr>
      <w:r w:rsidRPr="003D1751">
        <w:rPr>
          <w:sz w:val="24"/>
          <w:szCs w:val="24"/>
          <w:lang w:val="nb-NO"/>
        </w:rPr>
        <w:t>Jane Mann – Transport</w:t>
      </w:r>
    </w:p>
    <w:p w14:paraId="6D00779E" w14:textId="5170B496" w:rsidR="005A5817" w:rsidRPr="003D1751" w:rsidRDefault="005A5817">
      <w:pPr>
        <w:rPr>
          <w:sz w:val="24"/>
          <w:szCs w:val="24"/>
          <w:lang w:val="nb-NO"/>
        </w:rPr>
      </w:pPr>
      <w:r w:rsidRPr="003D1751">
        <w:rPr>
          <w:sz w:val="24"/>
          <w:szCs w:val="24"/>
          <w:lang w:val="nb-NO"/>
        </w:rPr>
        <w:t>Martin Swinbank – Transport</w:t>
      </w:r>
    </w:p>
    <w:p w14:paraId="459F5D92" w14:textId="07F12176" w:rsidR="005A5817" w:rsidRDefault="005A5817">
      <w:pPr>
        <w:rPr>
          <w:sz w:val="24"/>
          <w:szCs w:val="24"/>
        </w:rPr>
      </w:pPr>
      <w:r>
        <w:rPr>
          <w:sz w:val="24"/>
          <w:szCs w:val="24"/>
        </w:rPr>
        <w:t>Lynda Wearn – Community facilities and inequalities</w:t>
      </w:r>
    </w:p>
    <w:p w14:paraId="489D676F" w14:textId="59BE80F2" w:rsidR="005A5817" w:rsidRDefault="005A5817">
      <w:pPr>
        <w:rPr>
          <w:sz w:val="24"/>
          <w:szCs w:val="24"/>
        </w:rPr>
      </w:pPr>
      <w:r>
        <w:rPr>
          <w:sz w:val="24"/>
          <w:szCs w:val="24"/>
        </w:rPr>
        <w:t xml:space="preserve">Andrew Robson – </w:t>
      </w:r>
      <w:proofErr w:type="spellStart"/>
      <w:r>
        <w:rPr>
          <w:sz w:val="24"/>
          <w:szCs w:val="24"/>
        </w:rPr>
        <w:t>Denwick</w:t>
      </w:r>
      <w:proofErr w:type="spellEnd"/>
      <w:r>
        <w:rPr>
          <w:sz w:val="24"/>
          <w:szCs w:val="24"/>
        </w:rPr>
        <w:t xml:space="preserve"> Parish Council</w:t>
      </w:r>
    </w:p>
    <w:p w14:paraId="62BB177D" w14:textId="34EE04FC" w:rsidR="005A5817" w:rsidRDefault="005A5817">
      <w:pPr>
        <w:rPr>
          <w:sz w:val="24"/>
          <w:szCs w:val="24"/>
        </w:rPr>
      </w:pPr>
      <w:r>
        <w:rPr>
          <w:sz w:val="24"/>
          <w:szCs w:val="24"/>
        </w:rPr>
        <w:t>TBC – Northumberland Estates</w:t>
      </w:r>
    </w:p>
    <w:p w14:paraId="0C38C4CB" w14:textId="77777777" w:rsidR="005A5817" w:rsidRDefault="005A5817">
      <w:pPr>
        <w:rPr>
          <w:sz w:val="24"/>
          <w:szCs w:val="24"/>
        </w:rPr>
      </w:pPr>
    </w:p>
    <w:p w14:paraId="4155E9A2" w14:textId="167E1677" w:rsidR="005A5817" w:rsidRDefault="005A5817">
      <w:pPr>
        <w:rPr>
          <w:sz w:val="24"/>
          <w:szCs w:val="24"/>
        </w:rPr>
      </w:pPr>
      <w:r>
        <w:rPr>
          <w:sz w:val="24"/>
          <w:szCs w:val="24"/>
        </w:rPr>
        <w:t xml:space="preserve">Officers </w:t>
      </w:r>
      <w:proofErr w:type="gramStart"/>
      <w:r>
        <w:rPr>
          <w:sz w:val="24"/>
          <w:szCs w:val="24"/>
        </w:rPr>
        <w:t>attending :</w:t>
      </w:r>
      <w:proofErr w:type="gramEnd"/>
    </w:p>
    <w:p w14:paraId="7E308847" w14:textId="77777777" w:rsidR="00A514BF" w:rsidRDefault="00A514BF">
      <w:pPr>
        <w:rPr>
          <w:sz w:val="24"/>
          <w:szCs w:val="24"/>
        </w:rPr>
      </w:pPr>
    </w:p>
    <w:p w14:paraId="4CB1A606" w14:textId="5E753DFB" w:rsidR="005A5817" w:rsidRDefault="005A5817">
      <w:pPr>
        <w:rPr>
          <w:sz w:val="24"/>
          <w:szCs w:val="24"/>
        </w:rPr>
      </w:pPr>
      <w:r>
        <w:rPr>
          <w:sz w:val="24"/>
          <w:szCs w:val="24"/>
        </w:rPr>
        <w:t xml:space="preserve">Sarah Brannigan </w:t>
      </w:r>
      <w:r w:rsidR="00A514BF">
        <w:rPr>
          <w:sz w:val="24"/>
          <w:szCs w:val="24"/>
        </w:rPr>
        <w:t xml:space="preserve">– Neighbourhood planning Team - </w:t>
      </w:r>
      <w:r>
        <w:rPr>
          <w:sz w:val="24"/>
          <w:szCs w:val="24"/>
        </w:rPr>
        <w:t xml:space="preserve">NCC </w:t>
      </w:r>
    </w:p>
    <w:p w14:paraId="5F9A37A8" w14:textId="3D225D94" w:rsidR="005A5817" w:rsidRDefault="005A5817">
      <w:pPr>
        <w:rPr>
          <w:sz w:val="24"/>
          <w:szCs w:val="24"/>
        </w:rPr>
      </w:pPr>
      <w:r>
        <w:rPr>
          <w:sz w:val="24"/>
          <w:szCs w:val="24"/>
        </w:rPr>
        <w:t xml:space="preserve">Peter Hately </w:t>
      </w:r>
      <w:r w:rsidR="00A514BF">
        <w:rPr>
          <w:sz w:val="24"/>
          <w:szCs w:val="24"/>
        </w:rPr>
        <w:t xml:space="preserve">- </w:t>
      </w:r>
      <w:r>
        <w:rPr>
          <w:sz w:val="24"/>
          <w:szCs w:val="24"/>
        </w:rPr>
        <w:t xml:space="preserve">Chief Officer and Town Clerk </w:t>
      </w:r>
      <w:r w:rsidR="00A514BF">
        <w:rPr>
          <w:sz w:val="24"/>
          <w:szCs w:val="24"/>
        </w:rPr>
        <w:t xml:space="preserve">- </w:t>
      </w:r>
      <w:r>
        <w:rPr>
          <w:sz w:val="24"/>
          <w:szCs w:val="24"/>
        </w:rPr>
        <w:t xml:space="preserve">ATC </w:t>
      </w:r>
    </w:p>
    <w:p w14:paraId="2A420D7E" w14:textId="7D1AC099" w:rsidR="005A5817" w:rsidRDefault="005A5817">
      <w:pPr>
        <w:rPr>
          <w:sz w:val="24"/>
          <w:szCs w:val="24"/>
        </w:rPr>
      </w:pPr>
      <w:r>
        <w:rPr>
          <w:sz w:val="24"/>
          <w:szCs w:val="24"/>
        </w:rPr>
        <w:lastRenderedPageBreak/>
        <w:t xml:space="preserve">Peter Biggers </w:t>
      </w:r>
      <w:r w:rsidR="00A514BF">
        <w:rPr>
          <w:sz w:val="24"/>
          <w:szCs w:val="24"/>
        </w:rPr>
        <w:t xml:space="preserve">- </w:t>
      </w:r>
      <w:r>
        <w:rPr>
          <w:sz w:val="24"/>
          <w:szCs w:val="24"/>
        </w:rPr>
        <w:t>Review Coordinator</w:t>
      </w:r>
    </w:p>
    <w:p w14:paraId="065BA000" w14:textId="0415E191" w:rsidR="008E6407" w:rsidRDefault="008E6407">
      <w:pPr>
        <w:rPr>
          <w:sz w:val="24"/>
          <w:szCs w:val="24"/>
        </w:rPr>
      </w:pPr>
    </w:p>
    <w:p w14:paraId="3A2856FB" w14:textId="746CCA52" w:rsidR="00E33BA7" w:rsidRDefault="00E33BA7" w:rsidP="008E6407">
      <w:pPr>
        <w:rPr>
          <w:b/>
          <w:bCs/>
          <w:sz w:val="24"/>
          <w:szCs w:val="24"/>
        </w:rPr>
      </w:pPr>
      <w:r w:rsidRPr="00DA370E">
        <w:rPr>
          <w:b/>
          <w:bCs/>
          <w:sz w:val="24"/>
          <w:szCs w:val="24"/>
        </w:rPr>
        <w:t xml:space="preserve">Broad findings from the Scoping Stage </w:t>
      </w:r>
    </w:p>
    <w:p w14:paraId="0C9AB283" w14:textId="25BF15D9" w:rsidR="00DA370E" w:rsidRDefault="00DA370E" w:rsidP="008E6407">
      <w:pPr>
        <w:rPr>
          <w:sz w:val="24"/>
          <w:szCs w:val="24"/>
        </w:rPr>
      </w:pPr>
    </w:p>
    <w:p w14:paraId="2EB5D989" w14:textId="4B728061" w:rsidR="00DA370E" w:rsidRDefault="00DA370E" w:rsidP="008E6407">
      <w:pPr>
        <w:rPr>
          <w:sz w:val="24"/>
          <w:szCs w:val="24"/>
        </w:rPr>
      </w:pPr>
      <w:r>
        <w:rPr>
          <w:sz w:val="24"/>
          <w:szCs w:val="24"/>
        </w:rPr>
        <w:t>PB introduced the findings of the scoping stage in summary and invited questions from the group.</w:t>
      </w:r>
    </w:p>
    <w:p w14:paraId="02B3F36A" w14:textId="7614F16F" w:rsidR="00DA370E" w:rsidRDefault="00DA370E" w:rsidP="008E6407">
      <w:pPr>
        <w:rPr>
          <w:sz w:val="24"/>
          <w:szCs w:val="24"/>
        </w:rPr>
      </w:pPr>
      <w:r>
        <w:rPr>
          <w:sz w:val="24"/>
          <w:szCs w:val="24"/>
        </w:rPr>
        <w:t>There was a feeling expressed that whilst the scoping established the scale of the project it did not yet define what should happen in respect of each area to be reviewed. PB agreed and indicated this would be the main work as the review progressed.</w:t>
      </w:r>
    </w:p>
    <w:p w14:paraId="1C7F3573" w14:textId="2A2F2616" w:rsidR="00DA370E" w:rsidRDefault="00DA370E" w:rsidP="008E6407">
      <w:pPr>
        <w:rPr>
          <w:sz w:val="24"/>
          <w:szCs w:val="24"/>
        </w:rPr>
      </w:pPr>
      <w:r>
        <w:rPr>
          <w:sz w:val="24"/>
          <w:szCs w:val="24"/>
        </w:rPr>
        <w:t>The group felt that there should be the opportunity for wider consultation and for people to get involved with the issues.</w:t>
      </w:r>
    </w:p>
    <w:p w14:paraId="6DD4EA2A" w14:textId="4F27C6AA" w:rsidR="00DA370E" w:rsidRDefault="00DA370E" w:rsidP="008E6407">
      <w:pPr>
        <w:rPr>
          <w:sz w:val="24"/>
          <w:szCs w:val="24"/>
        </w:rPr>
      </w:pPr>
      <w:r>
        <w:rPr>
          <w:sz w:val="24"/>
          <w:szCs w:val="24"/>
        </w:rPr>
        <w:t>PB replied that this was the intention of the first round of consultation to get folk to discuss the issues and whether they agreed that the vision and objectives of the ADNP remained relevant.</w:t>
      </w:r>
    </w:p>
    <w:p w14:paraId="43FD3D07" w14:textId="501ED57C" w:rsidR="00DA370E" w:rsidRDefault="00DA370E" w:rsidP="008E6407">
      <w:pPr>
        <w:rPr>
          <w:sz w:val="24"/>
          <w:szCs w:val="24"/>
        </w:rPr>
      </w:pPr>
      <w:r>
        <w:rPr>
          <w:sz w:val="24"/>
          <w:szCs w:val="24"/>
        </w:rPr>
        <w:t>JL asked for examples of where the policies of the ADNP were n</w:t>
      </w:r>
      <w:r w:rsidR="005125B1">
        <w:rPr>
          <w:sz w:val="24"/>
          <w:szCs w:val="24"/>
        </w:rPr>
        <w:t>o</w:t>
      </w:r>
      <w:r>
        <w:rPr>
          <w:sz w:val="24"/>
          <w:szCs w:val="24"/>
        </w:rPr>
        <w:t xml:space="preserve">w duplicating the Northumberland Local Plan and how this would be resolved. PB gave the example of the housing mix policy of the ADNP which now </w:t>
      </w:r>
      <w:proofErr w:type="gramStart"/>
      <w:r>
        <w:rPr>
          <w:sz w:val="24"/>
          <w:szCs w:val="24"/>
        </w:rPr>
        <w:t>really simply</w:t>
      </w:r>
      <w:proofErr w:type="gramEnd"/>
      <w:r>
        <w:rPr>
          <w:sz w:val="24"/>
          <w:szCs w:val="24"/>
        </w:rPr>
        <w:t xml:space="preserve"> repeats the NLP. Either the review</w:t>
      </w:r>
      <w:r w:rsidR="001063C8">
        <w:rPr>
          <w:sz w:val="24"/>
          <w:szCs w:val="24"/>
        </w:rPr>
        <w:t>ed</w:t>
      </w:r>
      <w:r>
        <w:rPr>
          <w:sz w:val="24"/>
          <w:szCs w:val="24"/>
        </w:rPr>
        <w:t xml:space="preserve"> policy </w:t>
      </w:r>
      <w:r w:rsidR="00081071">
        <w:rPr>
          <w:sz w:val="24"/>
          <w:szCs w:val="24"/>
        </w:rPr>
        <w:t xml:space="preserve">H3 </w:t>
      </w:r>
      <w:r>
        <w:rPr>
          <w:sz w:val="24"/>
          <w:szCs w:val="24"/>
        </w:rPr>
        <w:t xml:space="preserve">would need to add more locally specific </w:t>
      </w:r>
      <w:proofErr w:type="gramStart"/>
      <w:r>
        <w:rPr>
          <w:sz w:val="24"/>
          <w:szCs w:val="24"/>
        </w:rPr>
        <w:t>coverage</w:t>
      </w:r>
      <w:proofErr w:type="gramEnd"/>
      <w:r>
        <w:rPr>
          <w:sz w:val="24"/>
          <w:szCs w:val="24"/>
        </w:rPr>
        <w:t xml:space="preserve"> or it could be deleted.</w:t>
      </w:r>
    </w:p>
    <w:p w14:paraId="60734CC9" w14:textId="42559E00" w:rsidR="005125B1" w:rsidRDefault="005125B1" w:rsidP="008E6407">
      <w:pPr>
        <w:rPr>
          <w:sz w:val="24"/>
          <w:szCs w:val="24"/>
        </w:rPr>
      </w:pPr>
    </w:p>
    <w:p w14:paraId="699B3DD0" w14:textId="7991AF5E" w:rsidR="005125B1" w:rsidRPr="005125B1" w:rsidRDefault="005125B1" w:rsidP="008E6407">
      <w:pPr>
        <w:rPr>
          <w:b/>
          <w:bCs/>
          <w:sz w:val="24"/>
          <w:szCs w:val="24"/>
        </w:rPr>
      </w:pPr>
      <w:r w:rsidRPr="005125B1">
        <w:rPr>
          <w:b/>
          <w:bCs/>
          <w:i/>
          <w:iCs/>
          <w:sz w:val="24"/>
          <w:szCs w:val="24"/>
        </w:rPr>
        <w:t>Action</w:t>
      </w:r>
      <w:r w:rsidRPr="005125B1">
        <w:rPr>
          <w:b/>
          <w:bCs/>
          <w:sz w:val="24"/>
          <w:szCs w:val="24"/>
        </w:rPr>
        <w:t xml:space="preserve"> – </w:t>
      </w:r>
      <w:r w:rsidRPr="005125B1">
        <w:rPr>
          <w:sz w:val="24"/>
          <w:szCs w:val="24"/>
        </w:rPr>
        <w:t xml:space="preserve">PB to prepare a listing by topic of the areas for </w:t>
      </w:r>
      <w:proofErr w:type="gramStart"/>
      <w:r w:rsidRPr="005125B1">
        <w:rPr>
          <w:sz w:val="24"/>
          <w:szCs w:val="24"/>
        </w:rPr>
        <w:t>review</w:t>
      </w:r>
      <w:proofErr w:type="gramEnd"/>
      <w:r>
        <w:rPr>
          <w:b/>
          <w:bCs/>
          <w:sz w:val="24"/>
          <w:szCs w:val="24"/>
        </w:rPr>
        <w:t xml:space="preserve"> </w:t>
      </w:r>
    </w:p>
    <w:p w14:paraId="56D13BAE" w14:textId="77777777" w:rsidR="00B16872" w:rsidRPr="00B16872" w:rsidRDefault="00B16872" w:rsidP="00B16872">
      <w:pPr>
        <w:pStyle w:val="ListParagraph"/>
        <w:rPr>
          <w:sz w:val="24"/>
          <w:szCs w:val="24"/>
        </w:rPr>
      </w:pPr>
    </w:p>
    <w:p w14:paraId="1AEB845A" w14:textId="41F85CEA" w:rsidR="00E33BA7" w:rsidRDefault="00E33BA7" w:rsidP="00DA370E">
      <w:pPr>
        <w:rPr>
          <w:b/>
          <w:bCs/>
          <w:sz w:val="24"/>
          <w:szCs w:val="24"/>
        </w:rPr>
      </w:pPr>
      <w:r w:rsidRPr="00DA370E">
        <w:rPr>
          <w:b/>
          <w:bCs/>
          <w:sz w:val="24"/>
          <w:szCs w:val="24"/>
        </w:rPr>
        <w:t>Project Plan Overview</w:t>
      </w:r>
      <w:r w:rsidR="00B16872" w:rsidRPr="00DA370E">
        <w:rPr>
          <w:b/>
          <w:bCs/>
          <w:sz w:val="24"/>
          <w:szCs w:val="24"/>
        </w:rPr>
        <w:t xml:space="preserve"> </w:t>
      </w:r>
    </w:p>
    <w:p w14:paraId="701148C2" w14:textId="62212CD1" w:rsidR="00DA370E" w:rsidRDefault="00DA370E" w:rsidP="00DA370E">
      <w:pPr>
        <w:rPr>
          <w:b/>
          <w:bCs/>
          <w:sz w:val="24"/>
          <w:szCs w:val="24"/>
        </w:rPr>
      </w:pPr>
    </w:p>
    <w:p w14:paraId="2DC12EF6" w14:textId="5AE012C9" w:rsidR="00DA370E" w:rsidRDefault="00DA370E" w:rsidP="00DA370E">
      <w:pPr>
        <w:rPr>
          <w:sz w:val="24"/>
          <w:szCs w:val="24"/>
        </w:rPr>
      </w:pPr>
      <w:r>
        <w:rPr>
          <w:sz w:val="24"/>
          <w:szCs w:val="24"/>
        </w:rPr>
        <w:t xml:space="preserve">PB took the group through the project plan indicating that with no delays it might be possible to complete the review as far as the point at which it is submitted to NCC by early 2024 but he stressed that there were </w:t>
      </w:r>
      <w:proofErr w:type="gramStart"/>
      <w:r>
        <w:rPr>
          <w:sz w:val="24"/>
          <w:szCs w:val="24"/>
        </w:rPr>
        <w:t>a number of</w:t>
      </w:r>
      <w:proofErr w:type="gramEnd"/>
      <w:r>
        <w:rPr>
          <w:sz w:val="24"/>
          <w:szCs w:val="24"/>
        </w:rPr>
        <w:t xml:space="preserve"> </w:t>
      </w:r>
      <w:r w:rsidR="00E058D8">
        <w:rPr>
          <w:sz w:val="24"/>
          <w:szCs w:val="24"/>
        </w:rPr>
        <w:t>areas where time could be lost. A major delay which faced the original plan had however been avoided with the final adoption of the NLP so that at least the strategic policy content was now very clear.</w:t>
      </w:r>
    </w:p>
    <w:p w14:paraId="613D9F54" w14:textId="479E0219" w:rsidR="009B1B1D" w:rsidRPr="00DA370E" w:rsidRDefault="009B1B1D" w:rsidP="00DA370E">
      <w:pPr>
        <w:rPr>
          <w:sz w:val="24"/>
          <w:szCs w:val="24"/>
        </w:rPr>
      </w:pPr>
      <w:r>
        <w:rPr>
          <w:sz w:val="24"/>
          <w:szCs w:val="24"/>
        </w:rPr>
        <w:t xml:space="preserve">The group noted the </w:t>
      </w:r>
      <w:r w:rsidR="005125B1">
        <w:rPr>
          <w:sz w:val="24"/>
          <w:szCs w:val="24"/>
        </w:rPr>
        <w:t>information in the project plan.</w:t>
      </w:r>
    </w:p>
    <w:p w14:paraId="5DE2D88C" w14:textId="77777777" w:rsidR="00B16872" w:rsidRPr="00B16872" w:rsidRDefault="00B16872" w:rsidP="00B16872">
      <w:pPr>
        <w:pStyle w:val="ListParagraph"/>
        <w:rPr>
          <w:sz w:val="24"/>
          <w:szCs w:val="24"/>
        </w:rPr>
      </w:pPr>
    </w:p>
    <w:p w14:paraId="371799EB" w14:textId="24F8FDE6" w:rsidR="00E33BA7" w:rsidRDefault="00E33BA7" w:rsidP="005125B1">
      <w:pPr>
        <w:rPr>
          <w:b/>
          <w:bCs/>
          <w:sz w:val="24"/>
          <w:szCs w:val="24"/>
        </w:rPr>
      </w:pPr>
      <w:r w:rsidRPr="005125B1">
        <w:rPr>
          <w:b/>
          <w:bCs/>
          <w:sz w:val="24"/>
          <w:szCs w:val="24"/>
        </w:rPr>
        <w:t xml:space="preserve">Immediate Tasks </w:t>
      </w:r>
    </w:p>
    <w:p w14:paraId="7F312376" w14:textId="1B2A6DF1" w:rsidR="005125B1" w:rsidRDefault="005125B1" w:rsidP="005125B1">
      <w:pPr>
        <w:rPr>
          <w:b/>
          <w:bCs/>
          <w:sz w:val="24"/>
          <w:szCs w:val="24"/>
        </w:rPr>
      </w:pPr>
    </w:p>
    <w:p w14:paraId="45C864A2" w14:textId="0A01A7EF" w:rsidR="005125B1" w:rsidRDefault="005125B1" w:rsidP="005125B1">
      <w:pPr>
        <w:rPr>
          <w:sz w:val="24"/>
          <w:szCs w:val="24"/>
        </w:rPr>
      </w:pPr>
      <w:r w:rsidRPr="005125B1">
        <w:rPr>
          <w:sz w:val="24"/>
          <w:szCs w:val="24"/>
        </w:rPr>
        <w:t xml:space="preserve">PB </w:t>
      </w:r>
      <w:r>
        <w:rPr>
          <w:sz w:val="24"/>
          <w:szCs w:val="24"/>
        </w:rPr>
        <w:t xml:space="preserve">read out a proposed initial press release for the review as there had not been time to circulate it in advance. The intention was that this would be given to Jane Coltman to work up into a final article. </w:t>
      </w:r>
    </w:p>
    <w:p w14:paraId="5D5225A8" w14:textId="337B8429" w:rsidR="005125B1" w:rsidRDefault="005125B1" w:rsidP="005125B1">
      <w:pPr>
        <w:rPr>
          <w:sz w:val="24"/>
          <w:szCs w:val="24"/>
        </w:rPr>
      </w:pPr>
    </w:p>
    <w:p w14:paraId="2489E27A" w14:textId="4A4107A2" w:rsidR="005125B1" w:rsidRDefault="005125B1" w:rsidP="005125B1">
      <w:pPr>
        <w:rPr>
          <w:sz w:val="24"/>
          <w:szCs w:val="24"/>
        </w:rPr>
      </w:pPr>
      <w:r>
        <w:rPr>
          <w:sz w:val="24"/>
          <w:szCs w:val="24"/>
        </w:rPr>
        <w:t xml:space="preserve">The group made a number of suggestions on the press </w:t>
      </w:r>
      <w:proofErr w:type="gramStart"/>
      <w:r>
        <w:rPr>
          <w:sz w:val="24"/>
          <w:szCs w:val="24"/>
        </w:rPr>
        <w:t>release</w:t>
      </w:r>
      <w:proofErr w:type="gramEnd"/>
      <w:r>
        <w:rPr>
          <w:sz w:val="24"/>
          <w:szCs w:val="24"/>
        </w:rPr>
        <w:t xml:space="preserve"> and it was left that PB would amend before sending to Jane. </w:t>
      </w:r>
    </w:p>
    <w:p w14:paraId="3BCE9D4E" w14:textId="00758FCF" w:rsidR="005125B1" w:rsidRDefault="005125B1" w:rsidP="005125B1">
      <w:pPr>
        <w:rPr>
          <w:sz w:val="24"/>
          <w:szCs w:val="24"/>
        </w:rPr>
      </w:pPr>
    </w:p>
    <w:p w14:paraId="391A9CD7" w14:textId="7B649FDB" w:rsidR="005125B1" w:rsidRPr="005125B1" w:rsidRDefault="005125B1" w:rsidP="005125B1">
      <w:pPr>
        <w:rPr>
          <w:b/>
          <w:bCs/>
          <w:sz w:val="24"/>
          <w:szCs w:val="24"/>
        </w:rPr>
      </w:pPr>
      <w:r w:rsidRPr="005125B1">
        <w:rPr>
          <w:b/>
          <w:bCs/>
          <w:i/>
          <w:iCs/>
          <w:sz w:val="24"/>
          <w:szCs w:val="24"/>
        </w:rPr>
        <w:t>Action</w:t>
      </w:r>
      <w:r w:rsidRPr="005125B1">
        <w:rPr>
          <w:b/>
          <w:bCs/>
          <w:sz w:val="24"/>
          <w:szCs w:val="24"/>
        </w:rPr>
        <w:t xml:space="preserve"> – </w:t>
      </w:r>
      <w:r w:rsidRPr="005125B1">
        <w:rPr>
          <w:sz w:val="24"/>
          <w:szCs w:val="24"/>
        </w:rPr>
        <w:t>PB to revise and forward to Jane Coltman</w:t>
      </w:r>
    </w:p>
    <w:p w14:paraId="41529C68" w14:textId="6C2D0394" w:rsidR="00E33BA7" w:rsidRDefault="00E33BA7" w:rsidP="00E33BA7">
      <w:pPr>
        <w:pStyle w:val="ListParagraph"/>
        <w:ind w:left="426"/>
        <w:rPr>
          <w:sz w:val="24"/>
          <w:szCs w:val="24"/>
        </w:rPr>
      </w:pPr>
    </w:p>
    <w:p w14:paraId="742D2A5D" w14:textId="1A0681B5" w:rsidR="00E33BA7" w:rsidRDefault="005125B1" w:rsidP="005125B1">
      <w:pPr>
        <w:rPr>
          <w:sz w:val="24"/>
          <w:szCs w:val="24"/>
        </w:rPr>
      </w:pPr>
      <w:r>
        <w:rPr>
          <w:sz w:val="24"/>
          <w:szCs w:val="24"/>
        </w:rPr>
        <w:t xml:space="preserve">PB explained that he had started </w:t>
      </w:r>
      <w:r w:rsidR="00F75338">
        <w:rPr>
          <w:sz w:val="24"/>
          <w:szCs w:val="24"/>
        </w:rPr>
        <w:t>a</w:t>
      </w:r>
      <w:r w:rsidR="00E33BA7" w:rsidRPr="005125B1">
        <w:rPr>
          <w:sz w:val="24"/>
          <w:szCs w:val="24"/>
        </w:rPr>
        <w:t>pplying for general funding support for the Review from Locality</w:t>
      </w:r>
      <w:r w:rsidR="00F75338">
        <w:rPr>
          <w:sz w:val="24"/>
          <w:szCs w:val="24"/>
        </w:rPr>
        <w:t xml:space="preserve"> and for tech support to carry out a design coding </w:t>
      </w:r>
      <w:r w:rsidR="00543B98">
        <w:rPr>
          <w:sz w:val="24"/>
          <w:szCs w:val="24"/>
        </w:rPr>
        <w:t>project as part of the review.</w:t>
      </w:r>
    </w:p>
    <w:p w14:paraId="06AAC4C4" w14:textId="604B35AB" w:rsidR="00543B98" w:rsidRDefault="00543B98" w:rsidP="005125B1">
      <w:pPr>
        <w:rPr>
          <w:sz w:val="24"/>
          <w:szCs w:val="24"/>
        </w:rPr>
      </w:pPr>
    </w:p>
    <w:p w14:paraId="3059B481" w14:textId="23E02973" w:rsidR="00543B98" w:rsidRDefault="00543B98" w:rsidP="005125B1">
      <w:pPr>
        <w:rPr>
          <w:sz w:val="24"/>
          <w:szCs w:val="24"/>
        </w:rPr>
      </w:pPr>
      <w:r>
        <w:rPr>
          <w:sz w:val="24"/>
          <w:szCs w:val="24"/>
        </w:rPr>
        <w:t>JL pointed out that there would probably be a</w:t>
      </w:r>
      <w:r w:rsidR="00081071">
        <w:rPr>
          <w:sz w:val="24"/>
          <w:szCs w:val="24"/>
        </w:rPr>
        <w:t xml:space="preserve"> </w:t>
      </w:r>
      <w:r>
        <w:rPr>
          <w:sz w:val="24"/>
          <w:szCs w:val="24"/>
        </w:rPr>
        <w:t xml:space="preserve">need for some further </w:t>
      </w:r>
      <w:proofErr w:type="gramStart"/>
      <w:r>
        <w:rPr>
          <w:sz w:val="24"/>
          <w:szCs w:val="24"/>
        </w:rPr>
        <w:t>in depth</w:t>
      </w:r>
      <w:proofErr w:type="gramEnd"/>
      <w:r>
        <w:rPr>
          <w:sz w:val="24"/>
          <w:szCs w:val="24"/>
        </w:rPr>
        <w:t xml:space="preserve"> assessment </w:t>
      </w:r>
      <w:r w:rsidR="00081071">
        <w:rPr>
          <w:sz w:val="24"/>
          <w:szCs w:val="24"/>
        </w:rPr>
        <w:t>i</w:t>
      </w:r>
      <w:r>
        <w:rPr>
          <w:sz w:val="24"/>
          <w:szCs w:val="24"/>
        </w:rPr>
        <w:t xml:space="preserve">n terms of the housing needs as some of the findings in the recently completed HNA were a </w:t>
      </w:r>
      <w:r>
        <w:rPr>
          <w:sz w:val="24"/>
          <w:szCs w:val="24"/>
        </w:rPr>
        <w:lastRenderedPageBreak/>
        <w:t xml:space="preserve">bit light touch. It was suggested that Tim Kirton had applied to </w:t>
      </w:r>
      <w:proofErr w:type="gramStart"/>
      <w:r>
        <w:rPr>
          <w:sz w:val="24"/>
          <w:szCs w:val="24"/>
        </w:rPr>
        <w:t>Locality</w:t>
      </w:r>
      <w:proofErr w:type="gramEnd"/>
      <w:r>
        <w:rPr>
          <w:sz w:val="24"/>
          <w:szCs w:val="24"/>
        </w:rPr>
        <w:t xml:space="preserve"> but it was not clear whether this was in connection with the initial HNA or subsequent work</w:t>
      </w:r>
      <w:r w:rsidR="00081071">
        <w:rPr>
          <w:sz w:val="24"/>
          <w:szCs w:val="24"/>
        </w:rPr>
        <w:t>.</w:t>
      </w:r>
    </w:p>
    <w:p w14:paraId="38805AC1" w14:textId="77777777" w:rsidR="00543B98" w:rsidRDefault="00543B98" w:rsidP="005125B1">
      <w:pPr>
        <w:rPr>
          <w:sz w:val="24"/>
          <w:szCs w:val="24"/>
        </w:rPr>
      </w:pPr>
    </w:p>
    <w:p w14:paraId="4056D03D" w14:textId="7211F239" w:rsidR="00543B98" w:rsidRPr="005125B1" w:rsidRDefault="00543B98" w:rsidP="005125B1">
      <w:pPr>
        <w:rPr>
          <w:sz w:val="24"/>
          <w:szCs w:val="24"/>
        </w:rPr>
      </w:pPr>
      <w:r w:rsidRPr="00543B98">
        <w:rPr>
          <w:b/>
          <w:bCs/>
          <w:i/>
          <w:iCs/>
          <w:sz w:val="24"/>
          <w:szCs w:val="24"/>
        </w:rPr>
        <w:t>Action</w:t>
      </w:r>
      <w:r>
        <w:rPr>
          <w:sz w:val="24"/>
          <w:szCs w:val="24"/>
        </w:rPr>
        <w:t xml:space="preserve"> – PB to confirm the position with Tim Kirton </w:t>
      </w:r>
    </w:p>
    <w:p w14:paraId="151764BB" w14:textId="30D9ED9E" w:rsidR="00E33BA7" w:rsidRDefault="00E33BA7" w:rsidP="00E33BA7">
      <w:pPr>
        <w:pStyle w:val="ListParagraph"/>
        <w:ind w:left="426"/>
        <w:rPr>
          <w:sz w:val="24"/>
          <w:szCs w:val="24"/>
        </w:rPr>
      </w:pPr>
    </w:p>
    <w:p w14:paraId="47865CEB" w14:textId="6EC3547C" w:rsidR="00B16872" w:rsidRDefault="00543B98" w:rsidP="00543B98">
      <w:pPr>
        <w:rPr>
          <w:sz w:val="24"/>
          <w:szCs w:val="24"/>
        </w:rPr>
      </w:pPr>
      <w:r>
        <w:rPr>
          <w:sz w:val="24"/>
          <w:szCs w:val="24"/>
        </w:rPr>
        <w:t>PB explained that an initial step would also be to source</w:t>
      </w:r>
      <w:r w:rsidR="00B16872" w:rsidRPr="00543B98">
        <w:rPr>
          <w:sz w:val="24"/>
          <w:szCs w:val="24"/>
        </w:rPr>
        <w:t xml:space="preserve"> pre-existing evidence that each topic group </w:t>
      </w:r>
      <w:r>
        <w:rPr>
          <w:sz w:val="24"/>
          <w:szCs w:val="24"/>
        </w:rPr>
        <w:t xml:space="preserve">might </w:t>
      </w:r>
      <w:r w:rsidR="00B16872" w:rsidRPr="00543B98">
        <w:rPr>
          <w:sz w:val="24"/>
          <w:szCs w:val="24"/>
        </w:rPr>
        <w:t>require</w:t>
      </w:r>
      <w:r w:rsidR="00BA29DA" w:rsidRPr="00543B98">
        <w:rPr>
          <w:sz w:val="24"/>
          <w:szCs w:val="24"/>
        </w:rPr>
        <w:t xml:space="preserve"> and identifying gaps</w:t>
      </w:r>
      <w:r w:rsidR="00B16872" w:rsidRPr="00543B98">
        <w:rPr>
          <w:sz w:val="24"/>
          <w:szCs w:val="24"/>
        </w:rPr>
        <w:t>.</w:t>
      </w:r>
      <w:r>
        <w:rPr>
          <w:sz w:val="24"/>
          <w:szCs w:val="24"/>
        </w:rPr>
        <w:t xml:space="preserve"> Most of this would be sourced from NLP evidence and NCC as well as from commissioned work from AECOM. </w:t>
      </w:r>
    </w:p>
    <w:p w14:paraId="568D089D" w14:textId="7B905AB4" w:rsidR="00543B98" w:rsidRDefault="00543B98" w:rsidP="00543B98">
      <w:pPr>
        <w:rPr>
          <w:sz w:val="24"/>
          <w:szCs w:val="24"/>
        </w:rPr>
      </w:pPr>
    </w:p>
    <w:p w14:paraId="6BF4AC44" w14:textId="2E130DFC" w:rsidR="00543B98" w:rsidRDefault="00543B98" w:rsidP="00543B98">
      <w:pPr>
        <w:rPr>
          <w:sz w:val="24"/>
          <w:szCs w:val="24"/>
        </w:rPr>
      </w:pPr>
      <w:r>
        <w:rPr>
          <w:sz w:val="24"/>
          <w:szCs w:val="24"/>
        </w:rPr>
        <w:t xml:space="preserve">The group questioned whether the evidence could be national and international evidence particularly in respect of climate change. PB replied that this was a possibility in certain respects but that </w:t>
      </w:r>
      <w:proofErr w:type="gramStart"/>
      <w:r>
        <w:rPr>
          <w:sz w:val="24"/>
          <w:szCs w:val="24"/>
        </w:rPr>
        <w:t>the majority of</w:t>
      </w:r>
      <w:proofErr w:type="gramEnd"/>
      <w:r>
        <w:rPr>
          <w:sz w:val="24"/>
          <w:szCs w:val="24"/>
        </w:rPr>
        <w:t xml:space="preserve"> evidence needed to be at a fairly local level to justify local policy actions.</w:t>
      </w:r>
    </w:p>
    <w:p w14:paraId="683294EF" w14:textId="7788830A" w:rsidR="00543B98" w:rsidRDefault="00543B98" w:rsidP="00543B98">
      <w:pPr>
        <w:rPr>
          <w:sz w:val="24"/>
          <w:szCs w:val="24"/>
        </w:rPr>
      </w:pPr>
    </w:p>
    <w:p w14:paraId="4B181E41" w14:textId="5D16755F" w:rsidR="00543B98" w:rsidRDefault="00543B98" w:rsidP="00543B98">
      <w:pPr>
        <w:rPr>
          <w:sz w:val="24"/>
          <w:szCs w:val="24"/>
        </w:rPr>
      </w:pPr>
      <w:r>
        <w:rPr>
          <w:sz w:val="24"/>
          <w:szCs w:val="24"/>
        </w:rPr>
        <w:t>The group suggested that in respect of Health Inequalities Karen McCabe at NCC should be consulted.</w:t>
      </w:r>
    </w:p>
    <w:p w14:paraId="41A19627" w14:textId="6F0A2B6F" w:rsidR="00543B98" w:rsidRDefault="00543B98" w:rsidP="00543B98">
      <w:pPr>
        <w:rPr>
          <w:sz w:val="24"/>
          <w:szCs w:val="24"/>
        </w:rPr>
      </w:pPr>
    </w:p>
    <w:p w14:paraId="74313649" w14:textId="5AB29F99" w:rsidR="00543B98" w:rsidRPr="00543B98" w:rsidRDefault="00543B98" w:rsidP="00543B98">
      <w:pPr>
        <w:rPr>
          <w:sz w:val="24"/>
          <w:szCs w:val="24"/>
        </w:rPr>
      </w:pPr>
      <w:r w:rsidRPr="00543B98">
        <w:rPr>
          <w:b/>
          <w:bCs/>
          <w:sz w:val="24"/>
          <w:szCs w:val="24"/>
        </w:rPr>
        <w:t xml:space="preserve">Action </w:t>
      </w:r>
      <w:r>
        <w:rPr>
          <w:sz w:val="24"/>
          <w:szCs w:val="24"/>
        </w:rPr>
        <w:t>– PB to contact Karen McCabe</w:t>
      </w:r>
      <w:r w:rsidR="00081071">
        <w:rPr>
          <w:sz w:val="24"/>
          <w:szCs w:val="24"/>
        </w:rPr>
        <w:t xml:space="preserve"> and with NCC NP Team begin assembling evidence sources for each topic.</w:t>
      </w:r>
    </w:p>
    <w:p w14:paraId="1FC42A3E" w14:textId="77777777" w:rsidR="00B16872" w:rsidRDefault="00B16872" w:rsidP="00E33BA7">
      <w:pPr>
        <w:pStyle w:val="ListParagraph"/>
        <w:ind w:left="426"/>
        <w:rPr>
          <w:sz w:val="24"/>
          <w:szCs w:val="24"/>
        </w:rPr>
      </w:pPr>
    </w:p>
    <w:p w14:paraId="20750A4C" w14:textId="23E66A44" w:rsidR="00E33BA7" w:rsidRDefault="00E33BA7" w:rsidP="00543B98">
      <w:pPr>
        <w:rPr>
          <w:b/>
          <w:bCs/>
          <w:sz w:val="24"/>
          <w:szCs w:val="24"/>
        </w:rPr>
      </w:pPr>
      <w:r w:rsidRPr="00543B98">
        <w:rPr>
          <w:b/>
          <w:bCs/>
          <w:sz w:val="24"/>
          <w:szCs w:val="24"/>
        </w:rPr>
        <w:t xml:space="preserve">Initial round of consultation and involvement on the </w:t>
      </w:r>
      <w:r w:rsidR="00B16872" w:rsidRPr="00543B98">
        <w:rPr>
          <w:b/>
          <w:bCs/>
          <w:sz w:val="24"/>
          <w:szCs w:val="24"/>
        </w:rPr>
        <w:t xml:space="preserve">issues for the review </w:t>
      </w:r>
    </w:p>
    <w:p w14:paraId="1949163A" w14:textId="59877936" w:rsidR="00543B98" w:rsidRDefault="00543B98" w:rsidP="00543B98">
      <w:pPr>
        <w:rPr>
          <w:b/>
          <w:bCs/>
          <w:sz w:val="24"/>
          <w:szCs w:val="24"/>
        </w:rPr>
      </w:pPr>
    </w:p>
    <w:p w14:paraId="4E42CE6F" w14:textId="278FB092" w:rsidR="006A4AE6" w:rsidRDefault="00543B98" w:rsidP="00543B98">
      <w:pPr>
        <w:rPr>
          <w:sz w:val="24"/>
          <w:szCs w:val="24"/>
        </w:rPr>
      </w:pPr>
      <w:r>
        <w:rPr>
          <w:sz w:val="24"/>
          <w:szCs w:val="24"/>
        </w:rPr>
        <w:t>PB intr</w:t>
      </w:r>
      <w:r w:rsidR="006A4AE6">
        <w:rPr>
          <w:sz w:val="24"/>
          <w:szCs w:val="24"/>
        </w:rPr>
        <w:t xml:space="preserve">oduced the idea that we need to </w:t>
      </w:r>
      <w:proofErr w:type="gramStart"/>
      <w:r w:rsidR="006A4AE6">
        <w:rPr>
          <w:sz w:val="24"/>
          <w:szCs w:val="24"/>
        </w:rPr>
        <w:t>fairly quickly</w:t>
      </w:r>
      <w:proofErr w:type="gramEnd"/>
      <w:r w:rsidR="006A4AE6">
        <w:rPr>
          <w:sz w:val="24"/>
          <w:szCs w:val="24"/>
        </w:rPr>
        <w:t xml:space="preserve"> let the community have an input int</w:t>
      </w:r>
      <w:r w:rsidR="00081071">
        <w:rPr>
          <w:sz w:val="24"/>
          <w:szCs w:val="24"/>
        </w:rPr>
        <w:t>o</w:t>
      </w:r>
      <w:r w:rsidR="006A4AE6">
        <w:rPr>
          <w:sz w:val="24"/>
          <w:szCs w:val="24"/>
        </w:rPr>
        <w:t xml:space="preserve"> what the review will look at – have we picked up everything</w:t>
      </w:r>
      <w:r w:rsidR="00081071">
        <w:rPr>
          <w:sz w:val="24"/>
          <w:szCs w:val="24"/>
        </w:rPr>
        <w:t xml:space="preserve">? - </w:t>
      </w:r>
      <w:r w:rsidR="006A4AE6">
        <w:rPr>
          <w:sz w:val="24"/>
          <w:szCs w:val="24"/>
        </w:rPr>
        <w:t>are there other areas we need to work on</w:t>
      </w:r>
      <w:r w:rsidR="00081071">
        <w:rPr>
          <w:sz w:val="24"/>
          <w:szCs w:val="24"/>
        </w:rPr>
        <w:t>?</w:t>
      </w:r>
    </w:p>
    <w:p w14:paraId="4E7593F3" w14:textId="77777777" w:rsidR="00081071" w:rsidRDefault="00081071" w:rsidP="00543B98">
      <w:pPr>
        <w:rPr>
          <w:sz w:val="24"/>
          <w:szCs w:val="24"/>
        </w:rPr>
      </w:pPr>
    </w:p>
    <w:p w14:paraId="4CD77A20" w14:textId="1158A28E" w:rsidR="006A4AE6" w:rsidRDefault="006A4AE6" w:rsidP="00543B98">
      <w:pPr>
        <w:rPr>
          <w:sz w:val="24"/>
          <w:szCs w:val="24"/>
        </w:rPr>
      </w:pPr>
      <w:r>
        <w:rPr>
          <w:sz w:val="24"/>
          <w:szCs w:val="24"/>
        </w:rPr>
        <w:t xml:space="preserve">This generated quite a lot of discussion amongst the group. </w:t>
      </w:r>
      <w:proofErr w:type="gramStart"/>
      <w:r>
        <w:rPr>
          <w:sz w:val="24"/>
          <w:szCs w:val="24"/>
        </w:rPr>
        <w:t>In particular there</w:t>
      </w:r>
      <w:proofErr w:type="gramEnd"/>
      <w:r>
        <w:rPr>
          <w:sz w:val="24"/>
          <w:szCs w:val="24"/>
        </w:rPr>
        <w:t xml:space="preserve"> was some doubt over our ability to stage a meaningful consultation </w:t>
      </w:r>
      <w:r w:rsidR="001063C8">
        <w:rPr>
          <w:sz w:val="24"/>
          <w:szCs w:val="24"/>
        </w:rPr>
        <w:t>as soon as proposed</w:t>
      </w:r>
      <w:r>
        <w:rPr>
          <w:sz w:val="24"/>
          <w:szCs w:val="24"/>
        </w:rPr>
        <w:t xml:space="preserve">. PB suggested it was important that we be seen to make progress and that it would be problematic if we did not at least have a general consultation </w:t>
      </w:r>
      <w:proofErr w:type="gramStart"/>
      <w:r w:rsidR="001063C8">
        <w:rPr>
          <w:sz w:val="24"/>
          <w:szCs w:val="24"/>
        </w:rPr>
        <w:t>in the near future</w:t>
      </w:r>
      <w:proofErr w:type="gramEnd"/>
      <w:r>
        <w:rPr>
          <w:sz w:val="24"/>
          <w:szCs w:val="24"/>
        </w:rPr>
        <w:t xml:space="preserve">. </w:t>
      </w:r>
    </w:p>
    <w:p w14:paraId="55B11FE6" w14:textId="0721AA80" w:rsidR="006A4AE6" w:rsidRDefault="006A4AE6" w:rsidP="00543B98">
      <w:pPr>
        <w:rPr>
          <w:sz w:val="24"/>
          <w:szCs w:val="24"/>
        </w:rPr>
      </w:pPr>
    </w:p>
    <w:p w14:paraId="3196B237" w14:textId="416EB4CD" w:rsidR="006A4AE6" w:rsidRDefault="006A4AE6" w:rsidP="00543B98">
      <w:pPr>
        <w:rPr>
          <w:sz w:val="24"/>
          <w:szCs w:val="24"/>
        </w:rPr>
      </w:pPr>
      <w:r>
        <w:rPr>
          <w:sz w:val="24"/>
          <w:szCs w:val="24"/>
        </w:rPr>
        <w:t>This resulted in agreement that there should be 3 elements to the initial consultation:</w:t>
      </w:r>
    </w:p>
    <w:p w14:paraId="4F1AF9FC" w14:textId="4E0F3128" w:rsidR="006A4AE6" w:rsidRDefault="006A4AE6" w:rsidP="006A4AE6">
      <w:pPr>
        <w:pStyle w:val="ListParagraph"/>
        <w:numPr>
          <w:ilvl w:val="0"/>
          <w:numId w:val="3"/>
        </w:numPr>
        <w:rPr>
          <w:sz w:val="24"/>
          <w:szCs w:val="24"/>
        </w:rPr>
      </w:pPr>
      <w:r>
        <w:rPr>
          <w:sz w:val="24"/>
          <w:szCs w:val="24"/>
        </w:rPr>
        <w:t>General consultation –</w:t>
      </w:r>
      <w:r w:rsidR="00703F6E">
        <w:rPr>
          <w:sz w:val="24"/>
          <w:szCs w:val="24"/>
        </w:rPr>
        <w:t>Spring</w:t>
      </w:r>
    </w:p>
    <w:p w14:paraId="531A8D39" w14:textId="257A69F0" w:rsidR="006A4AE6" w:rsidRDefault="00081071" w:rsidP="006A4AE6">
      <w:pPr>
        <w:pStyle w:val="ListParagraph"/>
        <w:numPr>
          <w:ilvl w:val="0"/>
          <w:numId w:val="3"/>
        </w:numPr>
        <w:rPr>
          <w:sz w:val="24"/>
          <w:szCs w:val="24"/>
        </w:rPr>
      </w:pPr>
      <w:proofErr w:type="gramStart"/>
      <w:r>
        <w:rPr>
          <w:sz w:val="24"/>
          <w:szCs w:val="24"/>
        </w:rPr>
        <w:t>Plus</w:t>
      </w:r>
      <w:proofErr w:type="gramEnd"/>
      <w:r w:rsidR="006A4AE6">
        <w:rPr>
          <w:sz w:val="24"/>
          <w:szCs w:val="24"/>
        </w:rPr>
        <w:t xml:space="preserve"> targeted one to ones with key groups whose views would not necessarily be tapped by a general consultation. JL to identify these and IM to think about targeting young people through Gallery Youth.</w:t>
      </w:r>
    </w:p>
    <w:p w14:paraId="55F1560F" w14:textId="6F6F4192" w:rsidR="006A4AE6" w:rsidRPr="006A4AE6" w:rsidRDefault="00081071" w:rsidP="006A4AE6">
      <w:pPr>
        <w:pStyle w:val="ListParagraph"/>
        <w:numPr>
          <w:ilvl w:val="0"/>
          <w:numId w:val="3"/>
        </w:numPr>
        <w:rPr>
          <w:sz w:val="24"/>
          <w:szCs w:val="24"/>
        </w:rPr>
      </w:pPr>
      <w:proofErr w:type="gramStart"/>
      <w:r>
        <w:rPr>
          <w:sz w:val="24"/>
          <w:szCs w:val="24"/>
        </w:rPr>
        <w:t>Plus</w:t>
      </w:r>
      <w:proofErr w:type="gramEnd"/>
      <w:r>
        <w:rPr>
          <w:sz w:val="24"/>
          <w:szCs w:val="24"/>
        </w:rPr>
        <w:t xml:space="preserve"> e</w:t>
      </w:r>
      <w:r w:rsidR="006A4AE6">
        <w:rPr>
          <w:sz w:val="24"/>
          <w:szCs w:val="24"/>
        </w:rPr>
        <w:t xml:space="preserve">ach topic group to work out what detailed conversations they would need to have with </w:t>
      </w:r>
      <w:r>
        <w:rPr>
          <w:sz w:val="24"/>
          <w:szCs w:val="24"/>
        </w:rPr>
        <w:t xml:space="preserve">which </w:t>
      </w:r>
      <w:r w:rsidR="000E4D62">
        <w:rPr>
          <w:sz w:val="24"/>
          <w:szCs w:val="24"/>
        </w:rPr>
        <w:t>groups on specific topics.</w:t>
      </w:r>
    </w:p>
    <w:p w14:paraId="02CDAB88" w14:textId="273A3E13" w:rsidR="006A4AE6" w:rsidRDefault="006A4AE6" w:rsidP="00543B98">
      <w:pPr>
        <w:rPr>
          <w:sz w:val="24"/>
          <w:szCs w:val="24"/>
        </w:rPr>
      </w:pPr>
    </w:p>
    <w:p w14:paraId="0B0C0B20" w14:textId="620FDF15" w:rsidR="006A4AE6" w:rsidRDefault="006A4AE6" w:rsidP="00543B98">
      <w:pPr>
        <w:rPr>
          <w:sz w:val="24"/>
          <w:szCs w:val="24"/>
        </w:rPr>
      </w:pPr>
      <w:r>
        <w:rPr>
          <w:sz w:val="24"/>
          <w:szCs w:val="24"/>
        </w:rPr>
        <w:t>Th</w:t>
      </w:r>
      <w:r w:rsidR="000E4D62">
        <w:rPr>
          <w:sz w:val="24"/>
          <w:szCs w:val="24"/>
        </w:rPr>
        <w:t xml:space="preserve">e general consultation </w:t>
      </w:r>
      <w:r>
        <w:rPr>
          <w:sz w:val="24"/>
          <w:szCs w:val="24"/>
        </w:rPr>
        <w:t>would be a case of getting over 3 key messages:</w:t>
      </w:r>
    </w:p>
    <w:p w14:paraId="006C2531" w14:textId="3AB34F47" w:rsidR="006A4AE6" w:rsidRPr="006A4AE6" w:rsidRDefault="006A4AE6" w:rsidP="006A4AE6">
      <w:pPr>
        <w:pStyle w:val="ListParagraph"/>
        <w:numPr>
          <w:ilvl w:val="0"/>
          <w:numId w:val="2"/>
        </w:numPr>
        <w:rPr>
          <w:sz w:val="24"/>
          <w:szCs w:val="24"/>
        </w:rPr>
      </w:pPr>
      <w:r w:rsidRPr="006A4AE6">
        <w:rPr>
          <w:sz w:val="24"/>
          <w:szCs w:val="24"/>
        </w:rPr>
        <w:t>Here</w:t>
      </w:r>
      <w:r>
        <w:rPr>
          <w:sz w:val="24"/>
          <w:szCs w:val="24"/>
        </w:rPr>
        <w:t>’</w:t>
      </w:r>
      <w:r w:rsidRPr="006A4AE6">
        <w:rPr>
          <w:sz w:val="24"/>
          <w:szCs w:val="24"/>
        </w:rPr>
        <w:t xml:space="preserve">s the plan – including a reminder of what a neighbourhood plan is and can </w:t>
      </w:r>
      <w:proofErr w:type="gramStart"/>
      <w:r w:rsidRPr="006A4AE6">
        <w:rPr>
          <w:sz w:val="24"/>
          <w:szCs w:val="24"/>
        </w:rPr>
        <w:t>do</w:t>
      </w:r>
      <w:proofErr w:type="gramEnd"/>
    </w:p>
    <w:p w14:paraId="508E6975" w14:textId="7D78B750" w:rsidR="006A4AE6" w:rsidRPr="006A4AE6" w:rsidRDefault="006A4AE6" w:rsidP="006A4AE6">
      <w:pPr>
        <w:pStyle w:val="ListParagraph"/>
        <w:numPr>
          <w:ilvl w:val="0"/>
          <w:numId w:val="2"/>
        </w:numPr>
        <w:rPr>
          <w:sz w:val="24"/>
          <w:szCs w:val="24"/>
        </w:rPr>
      </w:pPr>
      <w:r w:rsidRPr="006A4AE6">
        <w:rPr>
          <w:sz w:val="24"/>
          <w:szCs w:val="24"/>
        </w:rPr>
        <w:t>Here</w:t>
      </w:r>
      <w:r>
        <w:rPr>
          <w:sz w:val="24"/>
          <w:szCs w:val="24"/>
        </w:rPr>
        <w:t>’</w:t>
      </w:r>
      <w:r w:rsidRPr="006A4AE6">
        <w:rPr>
          <w:sz w:val="24"/>
          <w:szCs w:val="24"/>
        </w:rPr>
        <w:t xml:space="preserve">s what we think are the </w:t>
      </w:r>
      <w:r>
        <w:rPr>
          <w:sz w:val="24"/>
          <w:szCs w:val="24"/>
        </w:rPr>
        <w:t>‘</w:t>
      </w:r>
      <w:proofErr w:type="gramStart"/>
      <w:r w:rsidRPr="006A4AE6">
        <w:rPr>
          <w:sz w:val="24"/>
          <w:szCs w:val="24"/>
        </w:rPr>
        <w:t>gaps</w:t>
      </w:r>
      <w:r>
        <w:rPr>
          <w:sz w:val="24"/>
          <w:szCs w:val="24"/>
        </w:rPr>
        <w:t>’</w:t>
      </w:r>
      <w:proofErr w:type="gramEnd"/>
      <w:r w:rsidRPr="006A4AE6">
        <w:rPr>
          <w:sz w:val="24"/>
          <w:szCs w:val="24"/>
        </w:rPr>
        <w:t xml:space="preserve"> </w:t>
      </w:r>
    </w:p>
    <w:p w14:paraId="7EE11AAD" w14:textId="7811CDCD" w:rsidR="006A4AE6" w:rsidRDefault="006A4AE6" w:rsidP="00B16872">
      <w:pPr>
        <w:pStyle w:val="ListParagraph"/>
        <w:numPr>
          <w:ilvl w:val="0"/>
          <w:numId w:val="2"/>
        </w:numPr>
        <w:rPr>
          <w:sz w:val="24"/>
          <w:szCs w:val="24"/>
        </w:rPr>
      </w:pPr>
      <w:r>
        <w:rPr>
          <w:sz w:val="24"/>
          <w:szCs w:val="24"/>
        </w:rPr>
        <w:t>What do you think are the ‘</w:t>
      </w:r>
      <w:proofErr w:type="gramStart"/>
      <w:r>
        <w:rPr>
          <w:sz w:val="24"/>
          <w:szCs w:val="24"/>
        </w:rPr>
        <w:t>gaps’</w:t>
      </w:r>
      <w:proofErr w:type="gramEnd"/>
    </w:p>
    <w:p w14:paraId="6BFD6C6C" w14:textId="77777777" w:rsidR="000E4D62" w:rsidRPr="000E4D62" w:rsidRDefault="000E4D62" w:rsidP="000E4D62">
      <w:pPr>
        <w:ind w:left="426"/>
        <w:rPr>
          <w:sz w:val="24"/>
          <w:szCs w:val="24"/>
        </w:rPr>
      </w:pPr>
    </w:p>
    <w:p w14:paraId="474D04A8" w14:textId="1EF906D7" w:rsidR="00B16872" w:rsidRDefault="000E4D62" w:rsidP="000E4D62">
      <w:pPr>
        <w:rPr>
          <w:sz w:val="24"/>
          <w:szCs w:val="24"/>
        </w:rPr>
      </w:pPr>
      <w:r>
        <w:rPr>
          <w:sz w:val="24"/>
          <w:szCs w:val="24"/>
        </w:rPr>
        <w:t xml:space="preserve">It was generally felt that the general consultation would best be carried out as a drop in event similar to the Northumberland Hall event in November with good levels of pre </w:t>
      </w:r>
      <w:r>
        <w:rPr>
          <w:sz w:val="24"/>
          <w:szCs w:val="24"/>
        </w:rPr>
        <w:lastRenderedPageBreak/>
        <w:t xml:space="preserve">publicity for the general public but with targeted invites to groups and stakeholders to ensure there was a core </w:t>
      </w:r>
      <w:proofErr w:type="gramStart"/>
      <w:r>
        <w:rPr>
          <w:sz w:val="24"/>
          <w:szCs w:val="24"/>
        </w:rPr>
        <w:t>audience .</w:t>
      </w:r>
      <w:proofErr w:type="gramEnd"/>
    </w:p>
    <w:p w14:paraId="20844B02" w14:textId="0E3E5995" w:rsidR="000E4D62" w:rsidRDefault="000E4D62" w:rsidP="000E4D62">
      <w:pPr>
        <w:rPr>
          <w:sz w:val="24"/>
          <w:szCs w:val="24"/>
        </w:rPr>
      </w:pPr>
    </w:p>
    <w:p w14:paraId="08FF520B" w14:textId="4C70F40C" w:rsidR="000E4D62" w:rsidRPr="000E4D62" w:rsidRDefault="000E4D62" w:rsidP="000E4D62">
      <w:pPr>
        <w:rPr>
          <w:sz w:val="24"/>
          <w:szCs w:val="24"/>
        </w:rPr>
      </w:pPr>
      <w:r>
        <w:rPr>
          <w:sz w:val="24"/>
          <w:szCs w:val="24"/>
        </w:rPr>
        <w:t xml:space="preserve">This could be supported by advance leafleting and preparation of a </w:t>
      </w:r>
      <w:proofErr w:type="gramStart"/>
      <w:r>
        <w:rPr>
          <w:sz w:val="24"/>
          <w:szCs w:val="24"/>
        </w:rPr>
        <w:t>questionnaire</w:t>
      </w:r>
      <w:proofErr w:type="gramEnd"/>
      <w:r>
        <w:rPr>
          <w:sz w:val="24"/>
          <w:szCs w:val="24"/>
        </w:rPr>
        <w:t xml:space="preserve"> </w:t>
      </w:r>
    </w:p>
    <w:p w14:paraId="4D62FA80" w14:textId="0055ABD2" w:rsidR="00B16872" w:rsidRPr="000E4D62" w:rsidRDefault="000E4D62" w:rsidP="000E4D62">
      <w:pPr>
        <w:rPr>
          <w:sz w:val="24"/>
          <w:szCs w:val="24"/>
        </w:rPr>
      </w:pPr>
      <w:r>
        <w:rPr>
          <w:sz w:val="24"/>
          <w:szCs w:val="24"/>
        </w:rPr>
        <w:t xml:space="preserve">There would be a need to prepare some </w:t>
      </w:r>
      <w:r w:rsidR="00B16872" w:rsidRPr="000E4D62">
        <w:rPr>
          <w:sz w:val="24"/>
          <w:szCs w:val="24"/>
        </w:rPr>
        <w:t xml:space="preserve">materials </w:t>
      </w:r>
      <w:r>
        <w:rPr>
          <w:sz w:val="24"/>
          <w:szCs w:val="24"/>
        </w:rPr>
        <w:t xml:space="preserve">for people to look at and this would need to be worked up </w:t>
      </w:r>
      <w:r w:rsidR="001063C8">
        <w:rPr>
          <w:sz w:val="24"/>
          <w:szCs w:val="24"/>
        </w:rPr>
        <w:t>during</w:t>
      </w:r>
      <w:r>
        <w:rPr>
          <w:sz w:val="24"/>
          <w:szCs w:val="24"/>
        </w:rPr>
        <w:t xml:space="preserve"> </w:t>
      </w:r>
      <w:proofErr w:type="gramStart"/>
      <w:r w:rsidR="00703F6E">
        <w:rPr>
          <w:sz w:val="24"/>
          <w:szCs w:val="24"/>
        </w:rPr>
        <w:t>March</w:t>
      </w:r>
      <w:proofErr w:type="gramEnd"/>
      <w:r w:rsidR="00B16872" w:rsidRPr="000E4D62">
        <w:rPr>
          <w:sz w:val="24"/>
          <w:szCs w:val="24"/>
        </w:rPr>
        <w:t xml:space="preserve"> </w:t>
      </w:r>
    </w:p>
    <w:p w14:paraId="54683C42" w14:textId="1674D33C" w:rsidR="00B16872" w:rsidRDefault="00B16872" w:rsidP="00B16872">
      <w:pPr>
        <w:rPr>
          <w:sz w:val="24"/>
          <w:szCs w:val="24"/>
        </w:rPr>
      </w:pPr>
    </w:p>
    <w:p w14:paraId="3590A8BB" w14:textId="77777777" w:rsidR="000E4D62" w:rsidRDefault="000E4D62" w:rsidP="00B16872">
      <w:pPr>
        <w:rPr>
          <w:b/>
          <w:bCs/>
          <w:i/>
          <w:iCs/>
          <w:sz w:val="24"/>
          <w:szCs w:val="24"/>
        </w:rPr>
      </w:pPr>
      <w:r w:rsidRPr="000E4D62">
        <w:rPr>
          <w:b/>
          <w:bCs/>
          <w:i/>
          <w:iCs/>
          <w:sz w:val="24"/>
          <w:szCs w:val="24"/>
        </w:rPr>
        <w:t xml:space="preserve">Action </w:t>
      </w:r>
      <w:r>
        <w:rPr>
          <w:b/>
          <w:bCs/>
          <w:i/>
          <w:iCs/>
          <w:sz w:val="24"/>
          <w:szCs w:val="24"/>
        </w:rPr>
        <w:t xml:space="preserve">– </w:t>
      </w:r>
    </w:p>
    <w:p w14:paraId="1AD85F78" w14:textId="3A59B3F0" w:rsidR="000E4D62" w:rsidRDefault="000E4D62" w:rsidP="00B16872">
      <w:pPr>
        <w:rPr>
          <w:sz w:val="24"/>
          <w:szCs w:val="24"/>
        </w:rPr>
      </w:pPr>
      <w:r>
        <w:rPr>
          <w:sz w:val="24"/>
          <w:szCs w:val="24"/>
        </w:rPr>
        <w:t xml:space="preserve">PH to confirm possible dates </w:t>
      </w:r>
      <w:r w:rsidR="00703F6E">
        <w:rPr>
          <w:sz w:val="24"/>
          <w:szCs w:val="24"/>
        </w:rPr>
        <w:t>in the spring</w:t>
      </w:r>
      <w:r>
        <w:rPr>
          <w:sz w:val="24"/>
          <w:szCs w:val="24"/>
        </w:rPr>
        <w:t xml:space="preserve"> and book </w:t>
      </w:r>
      <w:proofErr w:type="gramStart"/>
      <w:r>
        <w:rPr>
          <w:sz w:val="24"/>
          <w:szCs w:val="24"/>
        </w:rPr>
        <w:t>venue</w:t>
      </w:r>
      <w:proofErr w:type="gramEnd"/>
    </w:p>
    <w:p w14:paraId="3A358592" w14:textId="2C4AD25E" w:rsidR="000E4D62" w:rsidRDefault="000E4D62" w:rsidP="00B16872">
      <w:pPr>
        <w:rPr>
          <w:sz w:val="24"/>
          <w:szCs w:val="24"/>
        </w:rPr>
      </w:pPr>
      <w:r>
        <w:rPr>
          <w:sz w:val="24"/>
          <w:szCs w:val="24"/>
        </w:rPr>
        <w:t xml:space="preserve">JL to identify groups for </w:t>
      </w:r>
      <w:proofErr w:type="gramStart"/>
      <w:r>
        <w:rPr>
          <w:sz w:val="24"/>
          <w:szCs w:val="24"/>
        </w:rPr>
        <w:t>one to one</w:t>
      </w:r>
      <w:proofErr w:type="gramEnd"/>
      <w:r>
        <w:rPr>
          <w:sz w:val="24"/>
          <w:szCs w:val="24"/>
        </w:rPr>
        <w:t xml:space="preserve"> approach</w:t>
      </w:r>
    </w:p>
    <w:p w14:paraId="4D7521A3" w14:textId="176E22BE" w:rsidR="000E4D62" w:rsidRDefault="000E4D62" w:rsidP="00B16872">
      <w:pPr>
        <w:rPr>
          <w:sz w:val="24"/>
          <w:szCs w:val="24"/>
        </w:rPr>
      </w:pPr>
      <w:r>
        <w:rPr>
          <w:sz w:val="24"/>
          <w:szCs w:val="24"/>
        </w:rPr>
        <w:t xml:space="preserve">PB to provide groups with above listing by topic of areas to be dealt with in review so </w:t>
      </w:r>
      <w:proofErr w:type="gramStart"/>
      <w:r>
        <w:rPr>
          <w:sz w:val="24"/>
          <w:szCs w:val="24"/>
        </w:rPr>
        <w:t>far</w:t>
      </w:r>
      <w:proofErr w:type="gramEnd"/>
    </w:p>
    <w:p w14:paraId="4CAE7F41" w14:textId="081F1A91" w:rsidR="000E4D62" w:rsidRDefault="000E4D62" w:rsidP="00B16872">
      <w:pPr>
        <w:rPr>
          <w:sz w:val="24"/>
          <w:szCs w:val="24"/>
        </w:rPr>
      </w:pPr>
      <w:r>
        <w:rPr>
          <w:sz w:val="24"/>
          <w:szCs w:val="24"/>
        </w:rPr>
        <w:t xml:space="preserve">All Groups to consider content to present their </w:t>
      </w:r>
      <w:proofErr w:type="gramStart"/>
      <w:r>
        <w:rPr>
          <w:sz w:val="24"/>
          <w:szCs w:val="24"/>
        </w:rPr>
        <w:t>topic</w:t>
      </w:r>
      <w:proofErr w:type="gramEnd"/>
      <w:r>
        <w:rPr>
          <w:sz w:val="24"/>
          <w:szCs w:val="24"/>
        </w:rPr>
        <w:t xml:space="preserve"> </w:t>
      </w:r>
    </w:p>
    <w:p w14:paraId="17BF3FA3" w14:textId="77777777" w:rsidR="000E4D62" w:rsidRDefault="000E4D62" w:rsidP="00B16872">
      <w:pPr>
        <w:rPr>
          <w:sz w:val="24"/>
          <w:szCs w:val="24"/>
        </w:rPr>
      </w:pPr>
    </w:p>
    <w:p w14:paraId="7A1D5E28" w14:textId="77777777" w:rsidR="001A56A3" w:rsidRPr="001A56A3" w:rsidRDefault="001A56A3" w:rsidP="001A56A3">
      <w:pPr>
        <w:rPr>
          <w:b/>
          <w:bCs/>
          <w:sz w:val="24"/>
          <w:szCs w:val="24"/>
        </w:rPr>
      </w:pPr>
      <w:r w:rsidRPr="001A56A3">
        <w:rPr>
          <w:b/>
          <w:bCs/>
          <w:sz w:val="24"/>
          <w:szCs w:val="24"/>
        </w:rPr>
        <w:t>Governance Arrangements</w:t>
      </w:r>
    </w:p>
    <w:p w14:paraId="6AC6BEED" w14:textId="1A7219B7" w:rsidR="00B16872" w:rsidRDefault="001A56A3" w:rsidP="001A56A3">
      <w:pPr>
        <w:rPr>
          <w:sz w:val="24"/>
          <w:szCs w:val="24"/>
        </w:rPr>
      </w:pPr>
      <w:r>
        <w:rPr>
          <w:sz w:val="24"/>
          <w:szCs w:val="24"/>
        </w:rPr>
        <w:t xml:space="preserve">It was agreed the steering group should meet </w:t>
      </w:r>
      <w:r w:rsidR="001063C8">
        <w:rPr>
          <w:sz w:val="24"/>
          <w:szCs w:val="24"/>
        </w:rPr>
        <w:t>regular</w:t>
      </w:r>
      <w:r>
        <w:rPr>
          <w:sz w:val="24"/>
          <w:szCs w:val="24"/>
        </w:rPr>
        <w:t>ly to ensure progress was maintained.</w:t>
      </w:r>
    </w:p>
    <w:p w14:paraId="5E773D89" w14:textId="1F80AAAE" w:rsidR="001A56A3" w:rsidRDefault="001A56A3" w:rsidP="001A56A3">
      <w:pPr>
        <w:rPr>
          <w:sz w:val="24"/>
          <w:szCs w:val="24"/>
        </w:rPr>
      </w:pPr>
    </w:p>
    <w:p w14:paraId="24360A90" w14:textId="336CA92A" w:rsidR="001A56A3" w:rsidRDefault="001A56A3" w:rsidP="001A56A3">
      <w:pPr>
        <w:rPr>
          <w:sz w:val="24"/>
          <w:szCs w:val="24"/>
        </w:rPr>
      </w:pPr>
      <w:r>
        <w:rPr>
          <w:sz w:val="24"/>
          <w:szCs w:val="24"/>
        </w:rPr>
        <w:t xml:space="preserve">PB asked about website arrangements as it had been a separate website for the neighbourhood plan previously as the ATC site at the time was </w:t>
      </w:r>
      <w:proofErr w:type="gramStart"/>
      <w:r>
        <w:rPr>
          <w:sz w:val="24"/>
          <w:szCs w:val="24"/>
        </w:rPr>
        <w:t>pretty basic</w:t>
      </w:r>
      <w:proofErr w:type="gramEnd"/>
      <w:r>
        <w:rPr>
          <w:sz w:val="24"/>
          <w:szCs w:val="24"/>
        </w:rPr>
        <w:t xml:space="preserve">. </w:t>
      </w:r>
    </w:p>
    <w:p w14:paraId="162EA6DB" w14:textId="0A3FE69E" w:rsidR="001A56A3" w:rsidRPr="001A56A3" w:rsidRDefault="001A56A3" w:rsidP="001A56A3">
      <w:pPr>
        <w:rPr>
          <w:sz w:val="24"/>
          <w:szCs w:val="24"/>
        </w:rPr>
      </w:pPr>
      <w:r>
        <w:rPr>
          <w:sz w:val="24"/>
          <w:szCs w:val="24"/>
        </w:rPr>
        <w:t>It was agreed that for the review the content should be a webpage or pages within the ATC website.</w:t>
      </w:r>
      <w:r w:rsidRPr="001A56A3">
        <w:rPr>
          <w:sz w:val="24"/>
          <w:szCs w:val="24"/>
        </w:rPr>
        <w:t xml:space="preserve"> </w:t>
      </w:r>
      <w:r>
        <w:rPr>
          <w:sz w:val="24"/>
          <w:szCs w:val="24"/>
        </w:rPr>
        <w:t>The format of the website for the original plan served well and could form a model. There needed to be – news, who’s who, what</w:t>
      </w:r>
      <w:r w:rsidR="00057060">
        <w:rPr>
          <w:sz w:val="24"/>
          <w:szCs w:val="24"/>
        </w:rPr>
        <w:t>’</w:t>
      </w:r>
      <w:r>
        <w:rPr>
          <w:sz w:val="24"/>
          <w:szCs w:val="24"/>
        </w:rPr>
        <w:t>s happening and document store as a minimum.</w:t>
      </w:r>
    </w:p>
    <w:p w14:paraId="0B4FB9B5" w14:textId="16C3EEFC" w:rsidR="001A56A3" w:rsidRDefault="001A56A3" w:rsidP="001A56A3">
      <w:pPr>
        <w:rPr>
          <w:sz w:val="24"/>
          <w:szCs w:val="24"/>
        </w:rPr>
      </w:pPr>
    </w:p>
    <w:p w14:paraId="57F42BB5" w14:textId="622E03AE" w:rsidR="001A56A3" w:rsidRDefault="001A56A3" w:rsidP="001A56A3">
      <w:pPr>
        <w:rPr>
          <w:sz w:val="24"/>
          <w:szCs w:val="24"/>
        </w:rPr>
      </w:pPr>
      <w:r w:rsidRPr="001A56A3">
        <w:rPr>
          <w:b/>
          <w:bCs/>
          <w:i/>
          <w:iCs/>
          <w:sz w:val="24"/>
          <w:szCs w:val="24"/>
        </w:rPr>
        <w:t>Action</w:t>
      </w:r>
      <w:r>
        <w:rPr>
          <w:sz w:val="24"/>
          <w:szCs w:val="24"/>
        </w:rPr>
        <w:t xml:space="preserve"> – PH</w:t>
      </w:r>
      <w:r w:rsidR="00057060">
        <w:rPr>
          <w:sz w:val="24"/>
          <w:szCs w:val="24"/>
        </w:rPr>
        <w:t xml:space="preserve"> and staff</w:t>
      </w:r>
      <w:r>
        <w:rPr>
          <w:sz w:val="24"/>
          <w:szCs w:val="24"/>
        </w:rPr>
        <w:t xml:space="preserve"> to arrange date for next meeting</w:t>
      </w:r>
      <w:r w:rsidR="001063C8">
        <w:rPr>
          <w:sz w:val="24"/>
          <w:szCs w:val="24"/>
        </w:rPr>
        <w:t xml:space="preserve">. (Note the main meeting of the SG </w:t>
      </w:r>
      <w:r w:rsidR="00594D6E">
        <w:rPr>
          <w:sz w:val="24"/>
          <w:szCs w:val="24"/>
        </w:rPr>
        <w:t>(</w:t>
      </w:r>
      <w:r w:rsidR="001063C8">
        <w:rPr>
          <w:sz w:val="24"/>
          <w:szCs w:val="24"/>
        </w:rPr>
        <w:t>proposed for Jan) has been replaced by a series of meetings with the Topic Groups to progress the Review</w:t>
      </w:r>
      <w:r w:rsidR="00594D6E">
        <w:rPr>
          <w:sz w:val="24"/>
          <w:szCs w:val="24"/>
        </w:rPr>
        <w:t xml:space="preserve"> and a main SG meeting would be programmed when these are complete probably </w:t>
      </w:r>
      <w:r w:rsidR="00703F6E">
        <w:rPr>
          <w:sz w:val="24"/>
          <w:szCs w:val="24"/>
        </w:rPr>
        <w:t>sometime in March</w:t>
      </w:r>
      <w:r w:rsidR="00594D6E">
        <w:rPr>
          <w:sz w:val="24"/>
          <w:szCs w:val="24"/>
        </w:rPr>
        <w:t>)</w:t>
      </w:r>
    </w:p>
    <w:p w14:paraId="38745E8C" w14:textId="26D9E0F2" w:rsidR="001A56A3" w:rsidRDefault="001A56A3" w:rsidP="001A56A3">
      <w:pPr>
        <w:rPr>
          <w:sz w:val="24"/>
          <w:szCs w:val="24"/>
        </w:rPr>
      </w:pPr>
      <w:r>
        <w:rPr>
          <w:sz w:val="24"/>
          <w:szCs w:val="24"/>
        </w:rPr>
        <w:t>PH to arrange for dedicated web page for the review to be established.</w:t>
      </w:r>
    </w:p>
    <w:p w14:paraId="0F975A04" w14:textId="3C650479" w:rsidR="00057060" w:rsidRDefault="00057060" w:rsidP="001A56A3">
      <w:pPr>
        <w:rPr>
          <w:sz w:val="24"/>
          <w:szCs w:val="24"/>
        </w:rPr>
      </w:pPr>
    </w:p>
    <w:p w14:paraId="0A697891" w14:textId="457C4B61" w:rsidR="00057060" w:rsidRDefault="00057060" w:rsidP="001A56A3">
      <w:pPr>
        <w:rPr>
          <w:sz w:val="24"/>
          <w:szCs w:val="24"/>
        </w:rPr>
      </w:pPr>
      <w:r>
        <w:rPr>
          <w:sz w:val="24"/>
          <w:szCs w:val="24"/>
        </w:rPr>
        <w:t xml:space="preserve">Meeting Closed 8.40 </w:t>
      </w:r>
      <w:proofErr w:type="gramStart"/>
      <w:r>
        <w:rPr>
          <w:sz w:val="24"/>
          <w:szCs w:val="24"/>
        </w:rPr>
        <w:t>21/12/22</w:t>
      </w:r>
      <w:proofErr w:type="gramEnd"/>
    </w:p>
    <w:sectPr w:rsidR="00057060">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0A8218" w14:textId="77777777" w:rsidR="001A1B08" w:rsidRDefault="001A1B08" w:rsidP="003D1751">
      <w:r>
        <w:separator/>
      </w:r>
    </w:p>
  </w:endnote>
  <w:endnote w:type="continuationSeparator" w:id="0">
    <w:p w14:paraId="4274744F" w14:textId="77777777" w:rsidR="001A1B08" w:rsidRDefault="001A1B08" w:rsidP="003D17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1DB64A" w14:textId="77777777" w:rsidR="003D1751" w:rsidRDefault="003D175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121401" w14:textId="77777777" w:rsidR="003D1751" w:rsidRDefault="003D175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BB7305" w14:textId="77777777" w:rsidR="003D1751" w:rsidRDefault="003D17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E3843E" w14:textId="77777777" w:rsidR="001A1B08" w:rsidRDefault="001A1B08" w:rsidP="003D1751">
      <w:r>
        <w:separator/>
      </w:r>
    </w:p>
  </w:footnote>
  <w:footnote w:type="continuationSeparator" w:id="0">
    <w:p w14:paraId="1F303501" w14:textId="77777777" w:rsidR="001A1B08" w:rsidRDefault="001A1B08" w:rsidP="003D17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FC1C54" w14:textId="37ED42DA" w:rsidR="003D1751" w:rsidRDefault="003D1751">
    <w:pPr>
      <w:pStyle w:val="Header"/>
    </w:pPr>
    <w:r>
      <w:rPr>
        <w:noProof/>
      </w:rPr>
      <w:pict w14:anchorId="5381DC4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21655876" o:spid="_x0000_s1026" type="#_x0000_t136" style="position:absolute;margin-left:0;margin-top:0;width:572.65pt;height:63.6pt;rotation:315;z-index:-251655168;mso-position-horizontal:center;mso-position-horizontal-relative:margin;mso-position-vertical:center;mso-position-vertical-relative:margin" o:allowincell="f" fillcolor="#4f81bd [3204]" stroked="f">
          <v:fill opacity=".5"/>
          <v:textpath style="font-family:&quot;Calibri&quot;;font-size:1pt" string="Alnwick &amp; Denwick Neighbourhood Pla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DB0F5" w14:textId="42CB7EDD" w:rsidR="003D1751" w:rsidRDefault="003D1751">
    <w:pPr>
      <w:pStyle w:val="Header"/>
    </w:pPr>
    <w:r>
      <w:rPr>
        <w:noProof/>
      </w:rPr>
      <w:pict w14:anchorId="4E2A2B4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21655877" o:spid="_x0000_s1027" type="#_x0000_t136" style="position:absolute;margin-left:0;margin-top:0;width:572.65pt;height:63.6pt;rotation:315;z-index:-251653120;mso-position-horizontal:center;mso-position-horizontal-relative:margin;mso-position-vertical:center;mso-position-vertical-relative:margin" o:allowincell="f" fillcolor="#4f81bd [3204]" stroked="f">
          <v:fill opacity=".5"/>
          <v:textpath style="font-family:&quot;Calibri&quot;;font-size:1pt" string="Alnwick &amp; Denwick Neighbourhood Pla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1FA373" w14:textId="18E34B11" w:rsidR="003D1751" w:rsidRDefault="003D1751">
    <w:pPr>
      <w:pStyle w:val="Header"/>
    </w:pPr>
    <w:r>
      <w:rPr>
        <w:noProof/>
      </w:rPr>
      <w:pict w14:anchorId="5D54CA5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21655875" o:spid="_x0000_s1025" type="#_x0000_t136" style="position:absolute;margin-left:0;margin-top:0;width:572.65pt;height:63.6pt;rotation:315;z-index:-251657216;mso-position-horizontal:center;mso-position-horizontal-relative:margin;mso-position-vertical:center;mso-position-vertical-relative:margin" o:allowincell="f" fillcolor="#4f81bd [3204]" stroked="f">
          <v:fill opacity=".5"/>
          <v:textpath style="font-family:&quot;Calibri&quot;;font-size:1pt" string="Alnwick &amp; Denwick Neighbourhood Pla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824C98"/>
    <w:multiLevelType w:val="hybridMultilevel"/>
    <w:tmpl w:val="2C38DBFC"/>
    <w:lvl w:ilvl="0" w:tplc="3D94DCB8">
      <w:start w:val="7"/>
      <w:numFmt w:val="bullet"/>
      <w:lvlText w:val="-"/>
      <w:lvlJc w:val="left"/>
      <w:pPr>
        <w:ind w:left="786" w:hanging="360"/>
      </w:pPr>
      <w:rPr>
        <w:rFonts w:ascii="Calibri" w:eastAsiaTheme="minorHAnsi" w:hAnsi="Calibri" w:cs="Calibri" w:hint="default"/>
      </w:rPr>
    </w:lvl>
    <w:lvl w:ilvl="1" w:tplc="08090003">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1" w15:restartNumberingAfterBreak="0">
    <w:nsid w:val="65D57597"/>
    <w:multiLevelType w:val="hybridMultilevel"/>
    <w:tmpl w:val="30441D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9702B96"/>
    <w:multiLevelType w:val="hybridMultilevel"/>
    <w:tmpl w:val="475848A6"/>
    <w:lvl w:ilvl="0" w:tplc="BE9A9C14">
      <w:start w:val="2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29690283">
    <w:abstractNumId w:val="1"/>
  </w:num>
  <w:num w:numId="2" w16cid:durableId="319620780">
    <w:abstractNumId w:val="0"/>
  </w:num>
  <w:num w:numId="3" w16cid:durableId="312759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3BA7"/>
    <w:rsid w:val="00057060"/>
    <w:rsid w:val="00081071"/>
    <w:rsid w:val="000E4D62"/>
    <w:rsid w:val="000F66BA"/>
    <w:rsid w:val="001063C8"/>
    <w:rsid w:val="001A1B08"/>
    <w:rsid w:val="001A56A3"/>
    <w:rsid w:val="00293032"/>
    <w:rsid w:val="0030309A"/>
    <w:rsid w:val="003D1751"/>
    <w:rsid w:val="004502C6"/>
    <w:rsid w:val="00473064"/>
    <w:rsid w:val="005125B1"/>
    <w:rsid w:val="00543B98"/>
    <w:rsid w:val="00594D6E"/>
    <w:rsid w:val="005A5817"/>
    <w:rsid w:val="005F5FB7"/>
    <w:rsid w:val="006A4AE6"/>
    <w:rsid w:val="006E278B"/>
    <w:rsid w:val="00703F6E"/>
    <w:rsid w:val="008E6407"/>
    <w:rsid w:val="009B1B1D"/>
    <w:rsid w:val="00A02C83"/>
    <w:rsid w:val="00A514BF"/>
    <w:rsid w:val="00AE1959"/>
    <w:rsid w:val="00B16872"/>
    <w:rsid w:val="00BA29DA"/>
    <w:rsid w:val="00DA370E"/>
    <w:rsid w:val="00E058D8"/>
    <w:rsid w:val="00E33BA7"/>
    <w:rsid w:val="00F75338"/>
    <w:rsid w:val="00F877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490FBB"/>
  <w15:chartTrackingRefBased/>
  <w15:docId w15:val="{8C9740C6-C980-4B9F-9721-8CF43E532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3064"/>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33BA7"/>
    <w:pPr>
      <w:ind w:left="720"/>
      <w:contextualSpacing/>
    </w:pPr>
  </w:style>
  <w:style w:type="paragraph" w:styleId="Header">
    <w:name w:val="header"/>
    <w:basedOn w:val="Normal"/>
    <w:link w:val="HeaderChar"/>
    <w:uiPriority w:val="99"/>
    <w:unhideWhenUsed/>
    <w:rsid w:val="003D1751"/>
    <w:pPr>
      <w:tabs>
        <w:tab w:val="center" w:pos="4513"/>
        <w:tab w:val="right" w:pos="9026"/>
      </w:tabs>
    </w:pPr>
  </w:style>
  <w:style w:type="character" w:customStyle="1" w:styleId="HeaderChar">
    <w:name w:val="Header Char"/>
    <w:basedOn w:val="DefaultParagraphFont"/>
    <w:link w:val="Header"/>
    <w:uiPriority w:val="99"/>
    <w:rsid w:val="003D1751"/>
  </w:style>
  <w:style w:type="paragraph" w:styleId="Footer">
    <w:name w:val="footer"/>
    <w:basedOn w:val="Normal"/>
    <w:link w:val="FooterChar"/>
    <w:uiPriority w:val="99"/>
    <w:unhideWhenUsed/>
    <w:rsid w:val="003D1751"/>
    <w:pPr>
      <w:tabs>
        <w:tab w:val="center" w:pos="4513"/>
        <w:tab w:val="right" w:pos="9026"/>
      </w:tabs>
    </w:pPr>
  </w:style>
  <w:style w:type="character" w:customStyle="1" w:styleId="FooterChar">
    <w:name w:val="Footer Char"/>
    <w:basedOn w:val="DefaultParagraphFont"/>
    <w:link w:val="Footer"/>
    <w:uiPriority w:val="99"/>
    <w:rsid w:val="003D17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1189</Words>
  <Characters>6780</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Biggers</dc:creator>
  <cp:keywords/>
  <dc:description/>
  <cp:lastModifiedBy>Jane Coltman</cp:lastModifiedBy>
  <cp:revision>2</cp:revision>
  <dcterms:created xsi:type="dcterms:W3CDTF">2024-02-01T15:48:00Z</dcterms:created>
  <dcterms:modified xsi:type="dcterms:W3CDTF">2024-02-01T15:48:00Z</dcterms:modified>
</cp:coreProperties>
</file>